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3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387"/>
      </w:tblGrid>
      <w:tr w:rsidR="009B52B0" w:rsidRPr="002840A2" w:rsidTr="006E00D9">
        <w:tc>
          <w:tcPr>
            <w:tcW w:w="5245" w:type="dxa"/>
          </w:tcPr>
          <w:p w:rsidR="00E73A99" w:rsidRPr="00CA516D" w:rsidRDefault="00E73A99" w:rsidP="006E00D9">
            <w:pPr>
              <w:spacing w:line="276" w:lineRule="auto"/>
              <w:ind w:left="-250" w:firstLine="250"/>
              <w:jc w:val="both"/>
              <w:rPr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  <w:tc>
          <w:tcPr>
            <w:tcW w:w="5387" w:type="dxa"/>
          </w:tcPr>
          <w:p w:rsidR="00E266E3" w:rsidRDefault="00E266E3" w:rsidP="00E266E3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  <w:lang w:val="uk-UA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  <w:lang w:val="uk-UA"/>
              </w:rPr>
              <w:t>ЗАТВЕРДЖЕНО:</w:t>
            </w:r>
          </w:p>
          <w:p w:rsidR="00E266E3" w:rsidRDefault="00E266E3" w:rsidP="00E266E3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  <w:lang w:val="uk-UA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  <w:lang w:val="uk-UA"/>
              </w:rPr>
              <w:t>Директор ТОВ «НВП «АСТА»</w:t>
            </w:r>
          </w:p>
          <w:p w:rsidR="00E266E3" w:rsidRDefault="00E266E3" w:rsidP="00E266E3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  <w:lang w:val="uk-UA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  <w:lang w:val="uk-UA"/>
              </w:rPr>
              <w:tab/>
            </w:r>
            <w:r>
              <w:rPr>
                <w:rFonts w:eastAsia="Times New Roman"/>
                <w:b/>
                <w:bCs/>
                <w:spacing w:val="-11"/>
                <w:sz w:val="28"/>
                <w:szCs w:val="28"/>
                <w:lang w:val="uk-UA"/>
              </w:rPr>
              <w:tab/>
            </w:r>
            <w:r>
              <w:rPr>
                <w:rFonts w:eastAsia="Times New Roman"/>
                <w:b/>
                <w:bCs/>
                <w:spacing w:val="-11"/>
                <w:sz w:val="28"/>
                <w:szCs w:val="28"/>
                <w:lang w:val="uk-UA"/>
              </w:rPr>
              <w:tab/>
            </w:r>
            <w:r>
              <w:rPr>
                <w:rFonts w:eastAsia="Times New Roman"/>
                <w:b/>
                <w:bCs/>
                <w:spacing w:val="-11"/>
                <w:sz w:val="28"/>
                <w:szCs w:val="28"/>
                <w:lang w:val="uk-UA"/>
              </w:rPr>
              <w:tab/>
            </w:r>
          </w:p>
          <w:p w:rsidR="00E266E3" w:rsidRDefault="00E266E3" w:rsidP="00E266E3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  <w:lang w:val="uk-UA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  <w:lang w:val="uk-UA"/>
              </w:rPr>
              <w:t>__________С.С. Мірошниченко</w:t>
            </w:r>
          </w:p>
          <w:p w:rsidR="00E266E3" w:rsidRDefault="00E266E3" w:rsidP="00E266E3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  <w:lang w:val="uk-UA"/>
              </w:rPr>
            </w:pPr>
          </w:p>
          <w:p w:rsidR="00E266E3" w:rsidRPr="00DE4219" w:rsidRDefault="00E266E3" w:rsidP="00E266E3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  <w:lang w:val="uk-UA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  <w:lang w:val="uk-UA"/>
              </w:rPr>
              <w:tab/>
            </w:r>
            <w:r>
              <w:rPr>
                <w:rFonts w:eastAsia="Times New Roman"/>
                <w:b/>
                <w:bCs/>
                <w:spacing w:val="-11"/>
                <w:sz w:val="28"/>
                <w:szCs w:val="28"/>
                <w:lang w:val="uk-UA"/>
              </w:rPr>
              <w:tab/>
            </w:r>
            <w:r>
              <w:rPr>
                <w:rFonts w:eastAsia="Times New Roman"/>
                <w:b/>
                <w:bCs/>
                <w:spacing w:val="-11"/>
                <w:sz w:val="28"/>
                <w:szCs w:val="28"/>
                <w:lang w:val="uk-UA"/>
              </w:rPr>
              <w:tab/>
            </w:r>
            <w:r>
              <w:rPr>
                <w:rFonts w:eastAsia="Times New Roman"/>
                <w:b/>
                <w:bCs/>
                <w:spacing w:val="-11"/>
                <w:sz w:val="28"/>
                <w:szCs w:val="28"/>
                <w:lang w:val="uk-UA"/>
              </w:rPr>
              <w:tab/>
            </w:r>
            <w:r>
              <w:rPr>
                <w:rFonts w:eastAsia="Times New Roman"/>
                <w:b/>
                <w:bCs/>
                <w:spacing w:val="-11"/>
                <w:sz w:val="28"/>
                <w:szCs w:val="28"/>
                <w:lang w:val="uk-UA"/>
              </w:rPr>
              <w:tab/>
            </w:r>
          </w:p>
          <w:p w:rsidR="00E266E3" w:rsidRPr="004C4E73" w:rsidRDefault="00E266E3" w:rsidP="00E266E3">
            <w:pPr>
              <w:shd w:val="clear" w:color="auto" w:fill="FFFFFF"/>
              <w:spacing w:line="276" w:lineRule="auto"/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  <w:lang w:val="uk-UA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  <w:lang w:val="uk-UA"/>
              </w:rPr>
              <w:t>«21» січня 2020 року</w:t>
            </w:r>
          </w:p>
          <w:p w:rsidR="00E73A99" w:rsidRPr="002840A2" w:rsidRDefault="00E73A99" w:rsidP="00CE0B4C">
            <w:pPr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</w:p>
        </w:tc>
      </w:tr>
    </w:tbl>
    <w:p w:rsidR="00493D56" w:rsidRPr="002840A2" w:rsidRDefault="00493D56" w:rsidP="004C4E73">
      <w:pPr>
        <w:spacing w:line="276" w:lineRule="auto"/>
        <w:jc w:val="both"/>
        <w:rPr>
          <w:sz w:val="28"/>
          <w:szCs w:val="28"/>
          <w:lang w:val="uk-UA"/>
        </w:rPr>
      </w:pPr>
    </w:p>
    <w:p w:rsidR="00E73A99" w:rsidRPr="002840A2" w:rsidRDefault="00E73A99" w:rsidP="004C4E73">
      <w:pPr>
        <w:shd w:val="clear" w:color="auto" w:fill="FFFFFF"/>
        <w:spacing w:line="276" w:lineRule="auto"/>
        <w:ind w:left="1656"/>
        <w:jc w:val="center"/>
        <w:rPr>
          <w:rFonts w:eastAsia="Times New Roman"/>
          <w:b/>
          <w:bCs/>
          <w:spacing w:val="-11"/>
          <w:sz w:val="28"/>
          <w:szCs w:val="28"/>
          <w:lang w:val="uk-UA"/>
        </w:rPr>
      </w:pPr>
    </w:p>
    <w:p w:rsidR="00E73A99" w:rsidRPr="002840A2" w:rsidRDefault="00E73A99" w:rsidP="004C4E73">
      <w:pPr>
        <w:shd w:val="clear" w:color="auto" w:fill="FFFFFF"/>
        <w:spacing w:line="276" w:lineRule="auto"/>
        <w:ind w:left="1656"/>
        <w:jc w:val="center"/>
        <w:rPr>
          <w:rFonts w:eastAsia="Times New Roman"/>
          <w:b/>
          <w:bCs/>
          <w:spacing w:val="-11"/>
          <w:sz w:val="28"/>
          <w:szCs w:val="28"/>
          <w:lang w:val="uk-UA"/>
        </w:rPr>
      </w:pPr>
    </w:p>
    <w:p w:rsidR="00E73A99" w:rsidRPr="002840A2" w:rsidRDefault="00E73A99" w:rsidP="0015241A">
      <w:pPr>
        <w:shd w:val="clear" w:color="auto" w:fill="FFFFFF"/>
        <w:spacing w:line="360" w:lineRule="auto"/>
        <w:ind w:right="-174"/>
        <w:jc w:val="center"/>
        <w:rPr>
          <w:sz w:val="28"/>
          <w:szCs w:val="28"/>
          <w:lang w:val="uk-UA"/>
        </w:rPr>
      </w:pPr>
      <w:r w:rsidRPr="002840A2">
        <w:rPr>
          <w:rFonts w:eastAsia="Times New Roman"/>
          <w:b/>
          <w:bCs/>
          <w:spacing w:val="-11"/>
          <w:sz w:val="28"/>
          <w:szCs w:val="28"/>
          <w:lang w:val="uk-UA"/>
        </w:rPr>
        <w:t>РЕГЛАМЕНТ РОБІТ 3 ВОГНЕЗАХИСТУ</w:t>
      </w:r>
    </w:p>
    <w:p w:rsidR="0015241A" w:rsidRDefault="0015241A" w:rsidP="0015241A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>просочувальнО</w:t>
      </w:r>
      <w:r w:rsidR="00C12FF7">
        <w:rPr>
          <w:b/>
          <w:caps/>
          <w:sz w:val="28"/>
          <w:szCs w:val="28"/>
          <w:lang w:val="uk-UA"/>
        </w:rPr>
        <w:t>Ї</w:t>
      </w:r>
      <w:r w:rsidRPr="0028656D">
        <w:rPr>
          <w:b/>
          <w:caps/>
          <w:sz w:val="28"/>
          <w:szCs w:val="28"/>
          <w:lang w:val="uk-UA"/>
        </w:rPr>
        <w:t xml:space="preserve"> </w:t>
      </w:r>
      <w:r>
        <w:rPr>
          <w:b/>
          <w:caps/>
          <w:sz w:val="28"/>
          <w:szCs w:val="28"/>
          <w:lang w:val="uk-UA"/>
        </w:rPr>
        <w:t>вогнебіозахиснО</w:t>
      </w:r>
      <w:r w:rsidR="00C12FF7">
        <w:rPr>
          <w:b/>
          <w:caps/>
          <w:sz w:val="28"/>
          <w:szCs w:val="28"/>
          <w:lang w:val="uk-UA"/>
        </w:rPr>
        <w:t>Ї</w:t>
      </w:r>
      <w:r>
        <w:rPr>
          <w:b/>
          <w:caps/>
          <w:sz w:val="28"/>
          <w:szCs w:val="28"/>
          <w:lang w:val="uk-UA"/>
        </w:rPr>
        <w:t xml:space="preserve"> речовин</w:t>
      </w:r>
      <w:r w:rsidR="00C12FF7">
        <w:rPr>
          <w:b/>
          <w:caps/>
          <w:sz w:val="28"/>
          <w:szCs w:val="28"/>
          <w:lang w:val="uk-UA"/>
        </w:rPr>
        <w:t>И</w:t>
      </w:r>
      <w:r w:rsidRPr="00304EE2">
        <w:rPr>
          <w:b/>
          <w:caps/>
          <w:sz w:val="28"/>
          <w:szCs w:val="28"/>
          <w:lang w:val="uk-UA"/>
        </w:rPr>
        <w:t xml:space="preserve"> </w:t>
      </w:r>
      <w:r>
        <w:rPr>
          <w:b/>
          <w:caps/>
          <w:sz w:val="28"/>
          <w:szCs w:val="28"/>
          <w:lang w:val="uk-UA"/>
        </w:rPr>
        <w:t xml:space="preserve">          </w:t>
      </w:r>
    </w:p>
    <w:p w:rsidR="0015241A" w:rsidRPr="0028656D" w:rsidRDefault="0015241A" w:rsidP="0015241A">
      <w:pPr>
        <w:spacing w:line="360" w:lineRule="auto"/>
        <w:jc w:val="center"/>
        <w:rPr>
          <w:b/>
          <w:caps/>
          <w:sz w:val="28"/>
          <w:szCs w:val="28"/>
          <w:lang w:val="uk-UA"/>
        </w:rPr>
      </w:pPr>
      <w:r>
        <w:rPr>
          <w:b/>
          <w:caps/>
          <w:sz w:val="28"/>
          <w:szCs w:val="28"/>
          <w:lang w:val="uk-UA"/>
        </w:rPr>
        <w:t xml:space="preserve">  </w:t>
      </w:r>
      <w:r w:rsidRPr="00304EE2">
        <w:rPr>
          <w:b/>
          <w:caps/>
          <w:sz w:val="28"/>
          <w:szCs w:val="28"/>
          <w:lang w:val="uk-UA"/>
        </w:rPr>
        <w:t xml:space="preserve">   </w:t>
      </w:r>
      <w:r w:rsidRPr="00685EEB">
        <w:rPr>
          <w:b/>
          <w:caps/>
          <w:sz w:val="28"/>
          <w:szCs w:val="28"/>
        </w:rPr>
        <w:t xml:space="preserve">       </w:t>
      </w:r>
      <w:r w:rsidRPr="00304EE2">
        <w:rPr>
          <w:b/>
          <w:caps/>
          <w:sz w:val="28"/>
          <w:szCs w:val="28"/>
          <w:lang w:val="uk-UA"/>
        </w:rPr>
        <w:t xml:space="preserve">       </w:t>
      </w:r>
      <w:r w:rsidRPr="0028656D">
        <w:rPr>
          <w:b/>
          <w:caps/>
          <w:sz w:val="28"/>
          <w:szCs w:val="28"/>
          <w:lang w:val="uk-UA"/>
        </w:rPr>
        <w:t xml:space="preserve">для </w:t>
      </w:r>
      <w:r>
        <w:rPr>
          <w:b/>
          <w:caps/>
          <w:sz w:val="28"/>
          <w:szCs w:val="28"/>
          <w:lang w:val="uk-UA"/>
        </w:rPr>
        <w:t>дерев</w:t>
      </w:r>
      <w:r>
        <w:rPr>
          <w:b/>
          <w:caps/>
          <w:sz w:val="28"/>
          <w:szCs w:val="28"/>
        </w:rPr>
        <w:t>'</w:t>
      </w:r>
      <w:r>
        <w:rPr>
          <w:b/>
          <w:caps/>
          <w:sz w:val="28"/>
          <w:szCs w:val="28"/>
          <w:lang w:val="uk-UA"/>
        </w:rPr>
        <w:t>Яних конструкцій</w:t>
      </w:r>
      <w:r w:rsidRPr="0028656D">
        <w:rPr>
          <w:b/>
          <w:caps/>
          <w:sz w:val="28"/>
          <w:szCs w:val="28"/>
          <w:lang w:val="uk-UA"/>
        </w:rPr>
        <w:t xml:space="preserve"> “</w:t>
      </w:r>
      <w:r>
        <w:rPr>
          <w:b/>
          <w:caps/>
          <w:sz w:val="28"/>
          <w:szCs w:val="28"/>
          <w:lang w:val="en-US"/>
        </w:rPr>
        <w:t>a</w:t>
      </w:r>
      <w:r>
        <w:rPr>
          <w:b/>
          <w:caps/>
          <w:sz w:val="28"/>
          <w:szCs w:val="28"/>
          <w:lang w:val="uk-UA"/>
        </w:rPr>
        <w:t>f</w:t>
      </w:r>
      <w:r>
        <w:rPr>
          <w:b/>
          <w:caps/>
          <w:sz w:val="28"/>
          <w:szCs w:val="28"/>
          <w:lang w:val="en-US"/>
        </w:rPr>
        <w:t>S</w:t>
      </w:r>
      <w:r w:rsidRPr="00685EEB">
        <w:rPr>
          <w:b/>
          <w:caps/>
          <w:sz w:val="28"/>
          <w:szCs w:val="28"/>
        </w:rPr>
        <w:t>-1</w:t>
      </w:r>
      <w:r w:rsidRPr="0028656D">
        <w:rPr>
          <w:b/>
          <w:caps/>
          <w:sz w:val="28"/>
          <w:szCs w:val="28"/>
          <w:lang w:val="uk-UA"/>
        </w:rPr>
        <w:t>”</w:t>
      </w:r>
    </w:p>
    <w:p w:rsidR="0015241A" w:rsidRPr="00BF440D" w:rsidRDefault="0015241A" w:rsidP="0015241A">
      <w:pPr>
        <w:jc w:val="center"/>
        <w:rPr>
          <w:sz w:val="28"/>
          <w:szCs w:val="28"/>
          <w:lang w:val="uk-UA"/>
        </w:rPr>
      </w:pPr>
      <w:r w:rsidRPr="00BF440D">
        <w:rPr>
          <w:sz w:val="28"/>
          <w:szCs w:val="28"/>
          <w:lang w:val="uk-UA"/>
        </w:rPr>
        <w:t>Технічні умови</w:t>
      </w:r>
    </w:p>
    <w:p w:rsidR="0015241A" w:rsidRDefault="0015241A" w:rsidP="0015241A">
      <w:pPr>
        <w:jc w:val="center"/>
        <w:rPr>
          <w:sz w:val="28"/>
          <w:szCs w:val="28"/>
          <w:lang w:val="uk-UA"/>
        </w:rPr>
      </w:pPr>
      <w:r w:rsidRPr="00E81312">
        <w:rPr>
          <w:sz w:val="28"/>
          <w:szCs w:val="28"/>
          <w:lang w:val="uk-UA"/>
        </w:rPr>
        <w:t>ТУ</w:t>
      </w:r>
      <w:r>
        <w:rPr>
          <w:sz w:val="28"/>
          <w:szCs w:val="28"/>
          <w:lang w:val="uk-UA"/>
        </w:rPr>
        <w:t> </w:t>
      </w:r>
      <w:r w:rsidRPr="00E81312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> 20.5-</w:t>
      </w:r>
      <w:r w:rsidRPr="00F3163E">
        <w:rPr>
          <w:sz w:val="28"/>
          <w:szCs w:val="28"/>
          <w:lang w:val="uk-UA"/>
        </w:rPr>
        <w:t>41197571</w:t>
      </w:r>
      <w:r>
        <w:rPr>
          <w:sz w:val="28"/>
          <w:szCs w:val="28"/>
          <w:lang w:val="uk-UA"/>
        </w:rPr>
        <w:t>-00</w:t>
      </w:r>
      <w:r>
        <w:rPr>
          <w:sz w:val="28"/>
          <w:szCs w:val="28"/>
          <w:lang w:val="en-US"/>
        </w:rPr>
        <w:t>2</w:t>
      </w:r>
      <w:r>
        <w:rPr>
          <w:sz w:val="28"/>
          <w:szCs w:val="28"/>
          <w:lang w:val="uk-UA"/>
        </w:rPr>
        <w:t>:2017</w:t>
      </w:r>
    </w:p>
    <w:p w:rsidR="00E73A99" w:rsidRPr="002840A2" w:rsidRDefault="00E73A99" w:rsidP="00597391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597391" w:rsidRPr="002840A2" w:rsidRDefault="00597391" w:rsidP="00597391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597391" w:rsidRPr="002840A2" w:rsidRDefault="00597391" w:rsidP="00597391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597391" w:rsidRPr="002840A2" w:rsidRDefault="00597391" w:rsidP="00597391">
      <w:pPr>
        <w:spacing w:line="276" w:lineRule="auto"/>
        <w:jc w:val="center"/>
        <w:rPr>
          <w:b/>
          <w:sz w:val="28"/>
          <w:szCs w:val="28"/>
          <w:lang w:val="uk-UA"/>
        </w:rPr>
      </w:pPr>
    </w:p>
    <w:p w:rsidR="00E73A99" w:rsidRPr="002840A2" w:rsidRDefault="00E73A99" w:rsidP="004C4E73">
      <w:pPr>
        <w:spacing w:line="276" w:lineRule="auto"/>
        <w:jc w:val="right"/>
        <w:rPr>
          <w:sz w:val="28"/>
          <w:szCs w:val="28"/>
          <w:lang w:val="uk-UA"/>
        </w:rPr>
      </w:pPr>
    </w:p>
    <w:tbl>
      <w:tblPr>
        <w:tblStyle w:val="a3"/>
        <w:tblW w:w="1077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953"/>
      </w:tblGrid>
      <w:tr w:rsidR="00E73A99" w:rsidRPr="002840A2" w:rsidTr="00CE0B4C">
        <w:tc>
          <w:tcPr>
            <w:tcW w:w="4820" w:type="dxa"/>
          </w:tcPr>
          <w:p w:rsidR="00E73A99" w:rsidRPr="002840A2" w:rsidRDefault="00E73A99" w:rsidP="004C4E73">
            <w:pPr>
              <w:spacing w:line="276" w:lineRule="auto"/>
              <w:jc w:val="right"/>
              <w:rPr>
                <w:sz w:val="28"/>
                <w:szCs w:val="28"/>
                <w:lang w:val="uk-UA"/>
              </w:rPr>
            </w:pPr>
          </w:p>
        </w:tc>
        <w:tc>
          <w:tcPr>
            <w:tcW w:w="5953" w:type="dxa"/>
          </w:tcPr>
          <w:p w:rsidR="00E73A99" w:rsidRPr="002840A2" w:rsidRDefault="0015241A" w:rsidP="00CE0B4C">
            <w:pPr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</w:t>
            </w:r>
            <w:r w:rsidR="00E73A99" w:rsidRPr="002840A2">
              <w:rPr>
                <w:sz w:val="28"/>
                <w:szCs w:val="28"/>
                <w:lang w:val="uk-UA"/>
              </w:rPr>
              <w:t>Дата надання чинності  «</w:t>
            </w:r>
            <w:r>
              <w:rPr>
                <w:sz w:val="28"/>
                <w:szCs w:val="28"/>
                <w:lang w:val="uk-UA"/>
              </w:rPr>
              <w:t>2</w:t>
            </w:r>
            <w:r w:rsidR="00CE0B4C" w:rsidRPr="002840A2">
              <w:rPr>
                <w:sz w:val="28"/>
                <w:szCs w:val="28"/>
                <w:lang w:val="uk-UA"/>
              </w:rPr>
              <w:t>2</w:t>
            </w:r>
            <w:r w:rsidR="00E73A99" w:rsidRPr="002840A2">
              <w:rPr>
                <w:sz w:val="28"/>
                <w:szCs w:val="28"/>
                <w:lang w:val="uk-UA"/>
              </w:rPr>
              <w:t xml:space="preserve">» </w:t>
            </w:r>
            <w:r>
              <w:rPr>
                <w:sz w:val="28"/>
                <w:szCs w:val="28"/>
                <w:lang w:val="uk-UA"/>
              </w:rPr>
              <w:t>січня</w:t>
            </w:r>
            <w:r w:rsidR="00E73A99" w:rsidRPr="002840A2">
              <w:rPr>
                <w:sz w:val="28"/>
                <w:szCs w:val="28"/>
                <w:lang w:val="uk-UA"/>
              </w:rPr>
              <w:t xml:space="preserve"> 20</w:t>
            </w:r>
            <w:r>
              <w:rPr>
                <w:sz w:val="28"/>
                <w:szCs w:val="28"/>
                <w:lang w:val="uk-UA"/>
              </w:rPr>
              <w:t>20</w:t>
            </w:r>
            <w:r w:rsidR="00E73A99" w:rsidRPr="002840A2">
              <w:rPr>
                <w:sz w:val="28"/>
                <w:szCs w:val="28"/>
                <w:lang w:val="uk-UA"/>
              </w:rPr>
              <w:t xml:space="preserve"> р.</w:t>
            </w:r>
            <w:r w:rsidR="00CE0B4C" w:rsidRPr="002840A2">
              <w:rPr>
                <w:sz w:val="28"/>
                <w:szCs w:val="28"/>
                <w:lang w:val="uk-UA"/>
              </w:rPr>
              <w:t xml:space="preserve">      </w:t>
            </w:r>
          </w:p>
          <w:p w:rsidR="00E73A99" w:rsidRPr="002840A2" w:rsidRDefault="00E73A99" w:rsidP="0015241A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2840A2">
              <w:rPr>
                <w:sz w:val="28"/>
                <w:szCs w:val="28"/>
                <w:lang w:val="uk-UA"/>
              </w:rPr>
              <w:t>Чин</w:t>
            </w:r>
            <w:r w:rsidR="0015241A">
              <w:rPr>
                <w:sz w:val="28"/>
                <w:szCs w:val="28"/>
                <w:lang w:val="uk-UA"/>
              </w:rPr>
              <w:t>ний до                       «22</w:t>
            </w:r>
            <w:r w:rsidRPr="002840A2">
              <w:rPr>
                <w:sz w:val="28"/>
                <w:szCs w:val="28"/>
                <w:lang w:val="uk-UA"/>
              </w:rPr>
              <w:t xml:space="preserve">» </w:t>
            </w:r>
            <w:r w:rsidR="0015241A">
              <w:rPr>
                <w:sz w:val="28"/>
                <w:szCs w:val="28"/>
                <w:lang w:val="uk-UA"/>
              </w:rPr>
              <w:t>січня</w:t>
            </w:r>
            <w:r w:rsidRPr="002840A2">
              <w:rPr>
                <w:sz w:val="28"/>
                <w:szCs w:val="28"/>
                <w:lang w:val="uk-UA"/>
              </w:rPr>
              <w:t xml:space="preserve"> 202</w:t>
            </w:r>
            <w:r w:rsidR="0015241A">
              <w:rPr>
                <w:sz w:val="28"/>
                <w:szCs w:val="28"/>
                <w:lang w:val="uk-UA"/>
              </w:rPr>
              <w:t>2</w:t>
            </w:r>
            <w:r w:rsidRPr="002840A2">
              <w:rPr>
                <w:sz w:val="28"/>
                <w:szCs w:val="28"/>
                <w:lang w:val="uk-UA"/>
              </w:rPr>
              <w:t xml:space="preserve"> р.</w:t>
            </w:r>
          </w:p>
        </w:tc>
      </w:tr>
    </w:tbl>
    <w:p w:rsidR="00E73A99" w:rsidRPr="002840A2" w:rsidRDefault="00E73A99" w:rsidP="004C4E73">
      <w:pPr>
        <w:spacing w:line="276" w:lineRule="auto"/>
        <w:jc w:val="both"/>
        <w:rPr>
          <w:sz w:val="28"/>
          <w:szCs w:val="28"/>
          <w:lang w:val="uk-UA"/>
        </w:rPr>
      </w:pPr>
    </w:p>
    <w:p w:rsidR="00E73A99" w:rsidRPr="002840A2" w:rsidRDefault="00E73A99" w:rsidP="004C4E73">
      <w:pPr>
        <w:spacing w:line="276" w:lineRule="auto"/>
        <w:jc w:val="both"/>
        <w:rPr>
          <w:sz w:val="28"/>
          <w:szCs w:val="28"/>
          <w:lang w:val="uk-UA"/>
        </w:rPr>
      </w:pPr>
    </w:p>
    <w:p w:rsidR="00E73A99" w:rsidRPr="002840A2" w:rsidRDefault="00E73A99" w:rsidP="004C4E73">
      <w:pPr>
        <w:spacing w:line="276" w:lineRule="auto"/>
        <w:jc w:val="both"/>
        <w:rPr>
          <w:sz w:val="28"/>
          <w:szCs w:val="28"/>
          <w:lang w:val="uk-UA"/>
        </w:rPr>
      </w:pPr>
    </w:p>
    <w:tbl>
      <w:tblPr>
        <w:tblStyle w:val="a3"/>
        <w:tblW w:w="10065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103"/>
      </w:tblGrid>
      <w:tr w:rsidR="009B52B0" w:rsidRPr="002840A2" w:rsidTr="006E00D9">
        <w:tc>
          <w:tcPr>
            <w:tcW w:w="4962" w:type="dxa"/>
          </w:tcPr>
          <w:p w:rsidR="006E00D9" w:rsidRPr="002840A2" w:rsidRDefault="006E00D9" w:rsidP="006E00D9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  <w:p w:rsidR="006E00D9" w:rsidRPr="002840A2" w:rsidRDefault="006E00D9" w:rsidP="004C4E73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103" w:type="dxa"/>
          </w:tcPr>
          <w:p w:rsidR="00E266E3" w:rsidRDefault="00E266E3" w:rsidP="00F739CE">
            <w:pPr>
              <w:shd w:val="clear" w:color="auto" w:fill="FFFFFF"/>
              <w:spacing w:line="276" w:lineRule="auto"/>
              <w:ind w:right="-104"/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  <w:lang w:val="uk-UA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  <w:lang w:val="uk-UA"/>
              </w:rPr>
              <w:t>ЗАТВЕРДЖЕНО:</w:t>
            </w:r>
          </w:p>
          <w:p w:rsidR="00E266E3" w:rsidRDefault="00E266E3" w:rsidP="00F739CE">
            <w:pPr>
              <w:shd w:val="clear" w:color="auto" w:fill="FFFFFF"/>
              <w:spacing w:line="276" w:lineRule="auto"/>
              <w:ind w:left="70" w:right="-104"/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  <w:lang w:val="uk-UA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  <w:lang w:val="uk-UA"/>
              </w:rPr>
              <w:t>Директор ТОВ «НВП «АСТА»</w:t>
            </w:r>
          </w:p>
          <w:p w:rsidR="00E266E3" w:rsidRDefault="00E266E3" w:rsidP="00E266E3">
            <w:pPr>
              <w:shd w:val="clear" w:color="auto" w:fill="FFFFFF"/>
              <w:spacing w:line="276" w:lineRule="auto"/>
              <w:ind w:left="70" w:right="-104" w:firstLine="2089"/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  <w:lang w:val="uk-UA"/>
              </w:rPr>
            </w:pPr>
          </w:p>
          <w:p w:rsidR="00E266E3" w:rsidRDefault="00E266E3" w:rsidP="00E266E3">
            <w:pPr>
              <w:shd w:val="clear" w:color="auto" w:fill="FFFFFF"/>
              <w:spacing w:line="276" w:lineRule="auto"/>
              <w:ind w:left="70" w:right="-104" w:firstLine="2089"/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  <w:lang w:val="uk-UA"/>
              </w:rPr>
            </w:pPr>
          </w:p>
          <w:p w:rsidR="00E266E3" w:rsidRDefault="00E266E3" w:rsidP="00F739CE">
            <w:pPr>
              <w:shd w:val="clear" w:color="auto" w:fill="FFFFFF"/>
              <w:spacing w:line="276" w:lineRule="auto"/>
              <w:ind w:left="70" w:right="-104"/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  <w:lang w:val="uk-UA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  <w:lang w:val="uk-UA"/>
              </w:rPr>
              <w:t>___________ С.С. Мірошниченко</w:t>
            </w:r>
          </w:p>
          <w:p w:rsidR="00E266E3" w:rsidRDefault="00E266E3" w:rsidP="00E266E3">
            <w:pPr>
              <w:shd w:val="clear" w:color="auto" w:fill="FFFFFF"/>
              <w:spacing w:line="276" w:lineRule="auto"/>
              <w:ind w:left="70" w:right="-104" w:firstLine="2089"/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  <w:lang w:val="uk-UA"/>
              </w:rPr>
            </w:pPr>
          </w:p>
          <w:p w:rsidR="00E266E3" w:rsidRPr="00DE4219" w:rsidRDefault="00E266E3" w:rsidP="00E266E3">
            <w:pPr>
              <w:shd w:val="clear" w:color="auto" w:fill="FFFFFF"/>
              <w:spacing w:line="276" w:lineRule="auto"/>
              <w:ind w:left="70" w:right="-104" w:firstLine="2089"/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  <w:lang w:val="uk-UA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  <w:lang w:val="uk-UA"/>
              </w:rPr>
              <w:tab/>
            </w:r>
            <w:r>
              <w:rPr>
                <w:rFonts w:eastAsia="Times New Roman"/>
                <w:b/>
                <w:bCs/>
                <w:spacing w:val="-11"/>
                <w:sz w:val="28"/>
                <w:szCs w:val="28"/>
                <w:lang w:val="uk-UA"/>
              </w:rPr>
              <w:tab/>
            </w:r>
            <w:r>
              <w:rPr>
                <w:rFonts w:eastAsia="Times New Roman"/>
                <w:b/>
                <w:bCs/>
                <w:spacing w:val="-11"/>
                <w:sz w:val="28"/>
                <w:szCs w:val="28"/>
                <w:lang w:val="uk-UA"/>
              </w:rPr>
              <w:tab/>
            </w:r>
            <w:r>
              <w:rPr>
                <w:rFonts w:eastAsia="Times New Roman"/>
                <w:b/>
                <w:bCs/>
                <w:spacing w:val="-11"/>
                <w:sz w:val="28"/>
                <w:szCs w:val="28"/>
                <w:lang w:val="uk-UA"/>
              </w:rPr>
              <w:tab/>
            </w:r>
            <w:r>
              <w:rPr>
                <w:rFonts w:eastAsia="Times New Roman"/>
                <w:b/>
                <w:bCs/>
                <w:spacing w:val="-11"/>
                <w:sz w:val="28"/>
                <w:szCs w:val="28"/>
                <w:lang w:val="uk-UA"/>
              </w:rPr>
              <w:tab/>
            </w:r>
          </w:p>
          <w:p w:rsidR="00E266E3" w:rsidRPr="004C4E73" w:rsidRDefault="00E266E3" w:rsidP="00F739CE">
            <w:pPr>
              <w:shd w:val="clear" w:color="auto" w:fill="FFFFFF"/>
              <w:spacing w:line="276" w:lineRule="auto"/>
              <w:ind w:right="-104"/>
              <w:jc w:val="both"/>
              <w:rPr>
                <w:rFonts w:eastAsia="Times New Roman"/>
                <w:b/>
                <w:bCs/>
                <w:spacing w:val="-11"/>
                <w:sz w:val="28"/>
                <w:szCs w:val="28"/>
                <w:lang w:val="uk-UA"/>
              </w:rPr>
            </w:pPr>
            <w:r>
              <w:rPr>
                <w:rFonts w:eastAsia="Times New Roman"/>
                <w:b/>
                <w:bCs/>
                <w:spacing w:val="-11"/>
                <w:sz w:val="28"/>
                <w:szCs w:val="28"/>
                <w:lang w:val="uk-UA"/>
              </w:rPr>
              <w:t>«21» січня 2020 року</w:t>
            </w:r>
          </w:p>
          <w:p w:rsidR="00E73A99" w:rsidRPr="002840A2" w:rsidRDefault="00E73A99" w:rsidP="00CE0B4C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6E00D9" w:rsidRPr="002840A2" w:rsidRDefault="006E00D9" w:rsidP="004C4E73">
      <w:pPr>
        <w:spacing w:line="276" w:lineRule="auto"/>
        <w:jc w:val="center"/>
        <w:rPr>
          <w:rFonts w:eastAsia="Times New Roman"/>
          <w:b/>
          <w:bCs/>
          <w:spacing w:val="-1"/>
          <w:sz w:val="28"/>
          <w:szCs w:val="28"/>
          <w:lang w:val="uk-UA"/>
        </w:rPr>
      </w:pPr>
    </w:p>
    <w:p w:rsidR="002840A2" w:rsidRDefault="002840A2" w:rsidP="004C4E73">
      <w:pPr>
        <w:spacing w:line="276" w:lineRule="auto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C12FF7" w:rsidRDefault="00C12FF7" w:rsidP="004C4E73">
      <w:pPr>
        <w:spacing w:line="276" w:lineRule="auto"/>
        <w:jc w:val="center"/>
        <w:rPr>
          <w:rFonts w:eastAsia="Times New Roman"/>
          <w:b/>
          <w:bCs/>
          <w:spacing w:val="-1"/>
          <w:sz w:val="24"/>
          <w:szCs w:val="24"/>
          <w:lang w:val="uk-UA"/>
        </w:rPr>
      </w:pPr>
    </w:p>
    <w:p w:rsidR="00E73A99" w:rsidRPr="002840A2" w:rsidRDefault="00E73A99" w:rsidP="00F45A1E">
      <w:pPr>
        <w:spacing w:line="360" w:lineRule="auto"/>
        <w:jc w:val="center"/>
        <w:rPr>
          <w:rFonts w:eastAsia="Times New Roman"/>
          <w:b/>
          <w:bCs/>
          <w:spacing w:val="-1"/>
          <w:sz w:val="28"/>
          <w:szCs w:val="28"/>
          <w:lang w:val="uk-UA"/>
        </w:rPr>
      </w:pPr>
      <w:r w:rsidRPr="002840A2">
        <w:rPr>
          <w:rFonts w:eastAsia="Times New Roman"/>
          <w:b/>
          <w:bCs/>
          <w:spacing w:val="-1"/>
          <w:sz w:val="28"/>
          <w:szCs w:val="28"/>
          <w:lang w:val="uk-UA"/>
        </w:rPr>
        <w:lastRenderedPageBreak/>
        <w:t>ЗМІСТ</w:t>
      </w:r>
    </w:p>
    <w:p w:rsidR="00E73A99" w:rsidRPr="002840A2" w:rsidRDefault="00E73A99" w:rsidP="00F45A1E">
      <w:pPr>
        <w:spacing w:line="360" w:lineRule="auto"/>
        <w:jc w:val="both"/>
        <w:rPr>
          <w:rFonts w:eastAsia="Times New Roman"/>
          <w:b/>
          <w:bCs/>
          <w:spacing w:val="-1"/>
          <w:sz w:val="28"/>
          <w:szCs w:val="28"/>
          <w:lang w:val="uk-UA"/>
        </w:rPr>
      </w:pPr>
    </w:p>
    <w:tbl>
      <w:tblPr>
        <w:tblStyle w:val="a3"/>
        <w:tblW w:w="10490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9083"/>
        <w:gridCol w:w="840"/>
      </w:tblGrid>
      <w:tr w:rsidR="00AE77C1" w:rsidRPr="002840A2" w:rsidTr="00FC5AE1">
        <w:tc>
          <w:tcPr>
            <w:tcW w:w="567" w:type="dxa"/>
          </w:tcPr>
          <w:p w:rsidR="00AE77C1" w:rsidRPr="002840A2" w:rsidRDefault="00AE77C1" w:rsidP="00F45A1E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</w:p>
        </w:tc>
        <w:tc>
          <w:tcPr>
            <w:tcW w:w="9073" w:type="dxa"/>
          </w:tcPr>
          <w:p w:rsidR="00AE77C1" w:rsidRPr="002840A2" w:rsidRDefault="00AE77C1" w:rsidP="00F45A1E">
            <w:pPr>
              <w:spacing w:line="360" w:lineRule="auto"/>
              <w:jc w:val="both"/>
              <w:rPr>
                <w:rFonts w:eastAsia="Times New Roman"/>
                <w:spacing w:val="-2"/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spacing w:val="-2"/>
                <w:sz w:val="28"/>
                <w:szCs w:val="28"/>
                <w:lang w:val="uk-UA"/>
              </w:rPr>
              <w:t>Нормативні посилання</w:t>
            </w:r>
            <w:r w:rsidR="004C43BA" w:rsidRPr="002840A2">
              <w:rPr>
                <w:rFonts w:eastAsia="Times New Roman"/>
                <w:spacing w:val="-2"/>
                <w:sz w:val="28"/>
                <w:szCs w:val="28"/>
                <w:lang w:val="uk-UA"/>
              </w:rPr>
              <w:t>…………………………………………………………</w:t>
            </w:r>
          </w:p>
        </w:tc>
        <w:tc>
          <w:tcPr>
            <w:tcW w:w="850" w:type="dxa"/>
          </w:tcPr>
          <w:p w:rsidR="00AE77C1" w:rsidRPr="002840A2" w:rsidRDefault="005874DF" w:rsidP="00F45A1E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3</w:t>
            </w:r>
          </w:p>
        </w:tc>
      </w:tr>
      <w:tr w:rsidR="00E73A99" w:rsidRPr="002840A2" w:rsidTr="00FC5AE1">
        <w:tc>
          <w:tcPr>
            <w:tcW w:w="567" w:type="dxa"/>
          </w:tcPr>
          <w:p w:rsidR="00E73A99" w:rsidRPr="002840A2" w:rsidRDefault="005874DF" w:rsidP="00F45A1E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1</w:t>
            </w:r>
          </w:p>
        </w:tc>
        <w:tc>
          <w:tcPr>
            <w:tcW w:w="9073" w:type="dxa"/>
          </w:tcPr>
          <w:p w:rsidR="00E73A99" w:rsidRPr="009F28B4" w:rsidRDefault="009F28B4" w:rsidP="009F28B4">
            <w:pPr>
              <w:spacing w:line="360" w:lineRule="auto"/>
              <w:jc w:val="both"/>
              <w:rPr>
                <w:rFonts w:eastAsia="Times New Roman"/>
                <w:bCs/>
                <w:spacing w:val="-1"/>
                <w:sz w:val="28"/>
                <w:szCs w:val="28"/>
                <w:lang w:val="uk-UA"/>
              </w:rPr>
            </w:pPr>
            <w:r w:rsidRPr="009F28B4">
              <w:rPr>
                <w:rFonts w:eastAsia="Times New Roman"/>
                <w:bCs/>
                <w:sz w:val="28"/>
                <w:szCs w:val="28"/>
                <w:lang w:val="uk-UA"/>
              </w:rPr>
              <w:t xml:space="preserve">Призначення та вимоги до застосування </w:t>
            </w:r>
            <w:r w:rsidRPr="009F28B4">
              <w:rPr>
                <w:rFonts w:eastAsia="Times New Roman"/>
                <w:sz w:val="28"/>
                <w:szCs w:val="28"/>
                <w:lang w:val="uk-UA"/>
              </w:rPr>
              <w:t>вогнезахисного засобу</w:t>
            </w:r>
            <w:r w:rsidR="004C43BA" w:rsidRPr="009F28B4">
              <w:rPr>
                <w:rFonts w:eastAsia="Times New Roman"/>
                <w:spacing w:val="-2"/>
                <w:sz w:val="28"/>
                <w:szCs w:val="28"/>
                <w:lang w:val="uk-UA"/>
              </w:rPr>
              <w:t>…</w:t>
            </w:r>
            <w:r>
              <w:rPr>
                <w:rFonts w:eastAsia="Times New Roman"/>
                <w:spacing w:val="-2"/>
                <w:sz w:val="28"/>
                <w:szCs w:val="28"/>
                <w:lang w:val="uk-UA"/>
              </w:rPr>
              <w:t>………..</w:t>
            </w:r>
          </w:p>
        </w:tc>
        <w:tc>
          <w:tcPr>
            <w:tcW w:w="850" w:type="dxa"/>
          </w:tcPr>
          <w:p w:rsidR="00E73A99" w:rsidRPr="002840A2" w:rsidRDefault="00FC5AE1" w:rsidP="00F45A1E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6</w:t>
            </w:r>
          </w:p>
        </w:tc>
      </w:tr>
      <w:tr w:rsidR="00E73A99" w:rsidRPr="002840A2" w:rsidTr="00FC5AE1">
        <w:tc>
          <w:tcPr>
            <w:tcW w:w="567" w:type="dxa"/>
          </w:tcPr>
          <w:p w:rsidR="00E73A99" w:rsidRPr="002840A2" w:rsidRDefault="005874DF" w:rsidP="00F45A1E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2</w:t>
            </w:r>
          </w:p>
        </w:tc>
        <w:tc>
          <w:tcPr>
            <w:tcW w:w="9073" w:type="dxa"/>
          </w:tcPr>
          <w:p w:rsidR="00E73A99" w:rsidRPr="007F4DF3" w:rsidRDefault="007F4DF3" w:rsidP="00D72F4E">
            <w:pPr>
              <w:shd w:val="clear" w:color="auto" w:fill="FFFFFF"/>
              <w:tabs>
                <w:tab w:val="left" w:pos="10205"/>
              </w:tabs>
              <w:spacing w:line="360" w:lineRule="auto"/>
              <w:rPr>
                <w:rFonts w:eastAsia="Times New Roman"/>
                <w:sz w:val="28"/>
                <w:szCs w:val="28"/>
                <w:lang w:val="uk-UA"/>
              </w:rPr>
            </w:pPr>
            <w:r w:rsidRPr="007F4DF3">
              <w:rPr>
                <w:rFonts w:eastAsia="Times New Roman"/>
                <w:bCs/>
                <w:sz w:val="28"/>
                <w:szCs w:val="28"/>
                <w:lang w:val="uk-UA"/>
              </w:rPr>
              <w:t>Технічні та фізико-хімічні характеристики вогнезахисного засобу</w:t>
            </w:r>
            <w:r>
              <w:rPr>
                <w:rFonts w:eastAsia="Times New Roman"/>
                <w:sz w:val="28"/>
                <w:szCs w:val="28"/>
                <w:lang w:val="uk-UA"/>
              </w:rPr>
              <w:t>……….</w:t>
            </w:r>
          </w:p>
        </w:tc>
        <w:tc>
          <w:tcPr>
            <w:tcW w:w="850" w:type="dxa"/>
          </w:tcPr>
          <w:p w:rsidR="00E73A99" w:rsidRPr="002840A2" w:rsidRDefault="00FC5AE1" w:rsidP="00F45A1E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8</w:t>
            </w:r>
          </w:p>
        </w:tc>
      </w:tr>
      <w:tr w:rsidR="00E73A99" w:rsidRPr="002840A2" w:rsidTr="00FC5AE1">
        <w:trPr>
          <w:trHeight w:val="248"/>
        </w:trPr>
        <w:tc>
          <w:tcPr>
            <w:tcW w:w="567" w:type="dxa"/>
          </w:tcPr>
          <w:p w:rsidR="00E73A99" w:rsidRPr="002840A2" w:rsidRDefault="005874DF" w:rsidP="00F45A1E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3</w:t>
            </w:r>
          </w:p>
        </w:tc>
        <w:tc>
          <w:tcPr>
            <w:tcW w:w="9073" w:type="dxa"/>
          </w:tcPr>
          <w:p w:rsidR="00E73A99" w:rsidRPr="007F4DF3" w:rsidRDefault="007F4DF3" w:rsidP="00364B3C">
            <w:pPr>
              <w:shd w:val="clear" w:color="auto" w:fill="FFFFFF"/>
              <w:tabs>
                <w:tab w:val="left" w:pos="567"/>
                <w:tab w:val="left" w:pos="10205"/>
              </w:tabs>
              <w:spacing w:line="360" w:lineRule="auto"/>
              <w:rPr>
                <w:sz w:val="28"/>
                <w:szCs w:val="28"/>
                <w:lang w:val="uk-UA"/>
              </w:rPr>
            </w:pPr>
            <w:r w:rsidRPr="007F4DF3">
              <w:rPr>
                <w:rFonts w:eastAsia="Times New Roman"/>
                <w:bCs/>
                <w:sz w:val="28"/>
                <w:szCs w:val="28"/>
                <w:lang w:val="uk-UA"/>
              </w:rPr>
              <w:t>Розрахунок витрати вогнезахисного засобу</w:t>
            </w:r>
            <w:r>
              <w:rPr>
                <w:rFonts w:eastAsia="Times New Roman"/>
                <w:bCs/>
                <w:sz w:val="28"/>
                <w:szCs w:val="28"/>
                <w:lang w:val="uk-UA"/>
              </w:rPr>
              <w:t>…………………………………</w:t>
            </w:r>
          </w:p>
        </w:tc>
        <w:tc>
          <w:tcPr>
            <w:tcW w:w="850" w:type="dxa"/>
          </w:tcPr>
          <w:p w:rsidR="00E73A99" w:rsidRPr="002840A2" w:rsidRDefault="00FC5AE1" w:rsidP="00F45A1E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9</w:t>
            </w:r>
          </w:p>
        </w:tc>
      </w:tr>
      <w:tr w:rsidR="00E73A99" w:rsidRPr="002840A2" w:rsidTr="00FC5AE1">
        <w:tc>
          <w:tcPr>
            <w:tcW w:w="567" w:type="dxa"/>
          </w:tcPr>
          <w:p w:rsidR="00E73A99" w:rsidRPr="002840A2" w:rsidRDefault="005874DF" w:rsidP="00F45A1E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4</w:t>
            </w:r>
          </w:p>
        </w:tc>
        <w:tc>
          <w:tcPr>
            <w:tcW w:w="9073" w:type="dxa"/>
          </w:tcPr>
          <w:p w:rsidR="00E73A99" w:rsidRPr="007F4DF3" w:rsidRDefault="007F4DF3" w:rsidP="00364B3C">
            <w:pPr>
              <w:shd w:val="clear" w:color="auto" w:fill="FFFFFF"/>
              <w:tabs>
                <w:tab w:val="left" w:pos="10205"/>
              </w:tabs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7F4DF3">
              <w:rPr>
                <w:rFonts w:eastAsia="Times New Roman"/>
                <w:bCs/>
                <w:sz w:val="28"/>
                <w:szCs w:val="28"/>
                <w:lang w:val="uk-UA"/>
              </w:rPr>
              <w:t>Порядок застосування вогнезахисного засобу</w:t>
            </w:r>
            <w:r>
              <w:rPr>
                <w:rFonts w:eastAsia="Times New Roman"/>
                <w:bCs/>
                <w:sz w:val="28"/>
                <w:szCs w:val="28"/>
                <w:lang w:val="uk-UA"/>
              </w:rPr>
              <w:t>………………………………</w:t>
            </w:r>
          </w:p>
        </w:tc>
        <w:tc>
          <w:tcPr>
            <w:tcW w:w="850" w:type="dxa"/>
          </w:tcPr>
          <w:p w:rsidR="00E73A99" w:rsidRPr="002840A2" w:rsidRDefault="00FC5AE1" w:rsidP="00F45A1E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11</w:t>
            </w:r>
          </w:p>
        </w:tc>
      </w:tr>
      <w:tr w:rsidR="00E73A99" w:rsidRPr="002840A2" w:rsidTr="00FC5AE1">
        <w:tc>
          <w:tcPr>
            <w:tcW w:w="567" w:type="dxa"/>
          </w:tcPr>
          <w:p w:rsidR="00E73A99" w:rsidRPr="002840A2" w:rsidRDefault="005874DF" w:rsidP="00F45A1E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4.1</w:t>
            </w:r>
          </w:p>
        </w:tc>
        <w:tc>
          <w:tcPr>
            <w:tcW w:w="9073" w:type="dxa"/>
          </w:tcPr>
          <w:p w:rsidR="00E73A99" w:rsidRPr="002840A2" w:rsidRDefault="00E73A99" w:rsidP="00F45A1E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spacing w:val="-2"/>
                <w:sz w:val="28"/>
                <w:szCs w:val="28"/>
                <w:lang w:val="uk-UA"/>
              </w:rPr>
              <w:t>Підготовка поверхні</w:t>
            </w:r>
            <w:r w:rsidR="004C43BA" w:rsidRPr="002840A2">
              <w:rPr>
                <w:rFonts w:eastAsia="Times New Roman"/>
                <w:spacing w:val="-2"/>
                <w:sz w:val="28"/>
                <w:szCs w:val="28"/>
                <w:lang w:val="uk-UA"/>
              </w:rPr>
              <w:t>……………………………………………………………</w:t>
            </w:r>
          </w:p>
        </w:tc>
        <w:tc>
          <w:tcPr>
            <w:tcW w:w="850" w:type="dxa"/>
          </w:tcPr>
          <w:p w:rsidR="00E73A99" w:rsidRPr="002840A2" w:rsidRDefault="00FC5AE1" w:rsidP="00F45A1E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11</w:t>
            </w:r>
          </w:p>
        </w:tc>
      </w:tr>
      <w:tr w:rsidR="00AA12E7" w:rsidRPr="002840A2" w:rsidTr="00FC5AE1">
        <w:tc>
          <w:tcPr>
            <w:tcW w:w="567" w:type="dxa"/>
          </w:tcPr>
          <w:p w:rsidR="00AA12E7" w:rsidRPr="002840A2" w:rsidRDefault="00AA12E7" w:rsidP="00F45A1E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4.2</w:t>
            </w:r>
          </w:p>
        </w:tc>
        <w:tc>
          <w:tcPr>
            <w:tcW w:w="9073" w:type="dxa"/>
          </w:tcPr>
          <w:p w:rsidR="00AA12E7" w:rsidRPr="002840A2" w:rsidRDefault="002840A2" w:rsidP="002840A2">
            <w:pPr>
              <w:spacing w:line="360" w:lineRule="auto"/>
              <w:jc w:val="both"/>
              <w:rPr>
                <w:rFonts w:eastAsia="Times New Roman"/>
                <w:spacing w:val="-2"/>
                <w:sz w:val="28"/>
                <w:szCs w:val="28"/>
                <w:lang w:val="uk-UA"/>
              </w:rPr>
            </w:pPr>
            <w:r w:rsidRPr="002840A2">
              <w:rPr>
                <w:rFonts w:eastAsiaTheme="minorHAnsi"/>
                <w:bCs/>
                <w:sz w:val="28"/>
                <w:szCs w:val="28"/>
                <w:lang w:val="uk-UA" w:eastAsia="en-US"/>
              </w:rPr>
              <w:t>Вхідний</w:t>
            </w:r>
            <w:r w:rsidR="00364B3C" w:rsidRPr="002840A2">
              <w:rPr>
                <w:rFonts w:eastAsiaTheme="minorHAnsi"/>
                <w:bCs/>
                <w:sz w:val="28"/>
                <w:szCs w:val="28"/>
                <w:lang w:val="uk-UA" w:eastAsia="en-US"/>
              </w:rPr>
              <w:t xml:space="preserve"> </w:t>
            </w:r>
            <w:r w:rsidRPr="002840A2">
              <w:rPr>
                <w:rFonts w:eastAsiaTheme="minorHAnsi"/>
                <w:bCs/>
                <w:sz w:val="28"/>
                <w:szCs w:val="28"/>
                <w:lang w:val="uk-UA" w:eastAsia="en-US"/>
              </w:rPr>
              <w:t>контроль</w:t>
            </w:r>
            <w:r w:rsidR="008F7B8E">
              <w:rPr>
                <w:rFonts w:eastAsiaTheme="minorHAnsi"/>
                <w:bCs/>
                <w:sz w:val="28"/>
                <w:szCs w:val="28"/>
                <w:lang w:val="uk-UA" w:eastAsia="en-US"/>
              </w:rPr>
              <w:t>……………………………………..</w:t>
            </w:r>
            <w:r w:rsidR="00364B3C" w:rsidRPr="002840A2">
              <w:rPr>
                <w:rFonts w:eastAsiaTheme="minorHAnsi"/>
                <w:bCs/>
                <w:sz w:val="28"/>
                <w:szCs w:val="28"/>
                <w:lang w:val="uk-UA" w:eastAsia="en-US"/>
              </w:rPr>
              <w:t>……</w:t>
            </w:r>
            <w:r w:rsidR="00AA12E7" w:rsidRPr="002840A2">
              <w:rPr>
                <w:rFonts w:eastAsiaTheme="minorHAnsi"/>
                <w:bCs/>
                <w:sz w:val="28"/>
                <w:szCs w:val="28"/>
                <w:lang w:val="uk-UA" w:eastAsia="en-US"/>
              </w:rPr>
              <w:t>………………….</w:t>
            </w:r>
          </w:p>
        </w:tc>
        <w:tc>
          <w:tcPr>
            <w:tcW w:w="850" w:type="dxa"/>
          </w:tcPr>
          <w:p w:rsidR="00AA12E7" w:rsidRPr="002840A2" w:rsidRDefault="00E76AD2" w:rsidP="00FC5AE1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1</w:t>
            </w:r>
            <w:r w:rsidR="00FC5AE1"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2</w:t>
            </w:r>
          </w:p>
        </w:tc>
      </w:tr>
      <w:tr w:rsidR="00AA12E7" w:rsidRPr="002840A2" w:rsidTr="00FC5AE1">
        <w:tc>
          <w:tcPr>
            <w:tcW w:w="567" w:type="dxa"/>
          </w:tcPr>
          <w:p w:rsidR="00AA12E7" w:rsidRPr="002840A2" w:rsidRDefault="00AA12E7" w:rsidP="00F45A1E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4.3</w:t>
            </w:r>
          </w:p>
        </w:tc>
        <w:tc>
          <w:tcPr>
            <w:tcW w:w="9073" w:type="dxa"/>
          </w:tcPr>
          <w:p w:rsidR="00AA12E7" w:rsidRPr="002840A2" w:rsidRDefault="00364B3C" w:rsidP="00F45A1E">
            <w:pPr>
              <w:spacing w:line="360" w:lineRule="auto"/>
              <w:jc w:val="both"/>
              <w:rPr>
                <w:rFonts w:eastAsia="Times New Roman"/>
                <w:spacing w:val="-2"/>
                <w:sz w:val="28"/>
                <w:szCs w:val="28"/>
                <w:lang w:val="uk-UA"/>
              </w:rPr>
            </w:pPr>
            <w:r w:rsidRPr="002840A2">
              <w:rPr>
                <w:rFonts w:eastAsiaTheme="minorHAnsi"/>
                <w:bCs/>
                <w:sz w:val="28"/>
                <w:szCs w:val="28"/>
                <w:lang w:val="uk-UA" w:eastAsia="en-US"/>
              </w:rPr>
              <w:t xml:space="preserve">Підготовка вогнебіозахисного просочення до нанесення </w:t>
            </w:r>
            <w:r w:rsidR="00AA12E7" w:rsidRPr="002840A2">
              <w:rPr>
                <w:rFonts w:eastAsiaTheme="minorHAnsi"/>
                <w:bCs/>
                <w:sz w:val="28"/>
                <w:szCs w:val="28"/>
                <w:lang w:val="uk-UA" w:eastAsia="en-US"/>
              </w:rPr>
              <w:t>……</w:t>
            </w:r>
            <w:r w:rsidRPr="002840A2">
              <w:rPr>
                <w:rFonts w:eastAsiaTheme="minorHAnsi"/>
                <w:bCs/>
                <w:sz w:val="28"/>
                <w:szCs w:val="28"/>
                <w:lang w:val="uk-UA" w:eastAsia="en-US"/>
              </w:rPr>
              <w:t>………</w:t>
            </w:r>
            <w:r w:rsidR="00AA12E7" w:rsidRPr="002840A2">
              <w:rPr>
                <w:rFonts w:eastAsiaTheme="minorHAnsi"/>
                <w:bCs/>
                <w:sz w:val="28"/>
                <w:szCs w:val="28"/>
                <w:lang w:val="uk-UA" w:eastAsia="en-US"/>
              </w:rPr>
              <w:t>…….</w:t>
            </w:r>
          </w:p>
        </w:tc>
        <w:tc>
          <w:tcPr>
            <w:tcW w:w="850" w:type="dxa"/>
          </w:tcPr>
          <w:p w:rsidR="00AA12E7" w:rsidRPr="002840A2" w:rsidRDefault="00E76AD2" w:rsidP="00364B3C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1</w:t>
            </w:r>
            <w:r w:rsidR="00364B3C" w:rsidRPr="002840A2"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2</w:t>
            </w:r>
          </w:p>
        </w:tc>
      </w:tr>
      <w:tr w:rsidR="00E73A99" w:rsidRPr="002840A2" w:rsidTr="00FC5AE1">
        <w:tc>
          <w:tcPr>
            <w:tcW w:w="567" w:type="dxa"/>
          </w:tcPr>
          <w:p w:rsidR="00E73A99" w:rsidRPr="002840A2" w:rsidRDefault="005874DF" w:rsidP="00F45A1E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4.</w:t>
            </w:r>
            <w:r w:rsidR="00AA12E7" w:rsidRPr="002840A2"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4</w:t>
            </w:r>
          </w:p>
        </w:tc>
        <w:tc>
          <w:tcPr>
            <w:tcW w:w="9073" w:type="dxa"/>
          </w:tcPr>
          <w:p w:rsidR="00E73A99" w:rsidRPr="002840A2" w:rsidRDefault="00364B3C" w:rsidP="00364B3C">
            <w:pPr>
              <w:spacing w:line="360" w:lineRule="auto"/>
              <w:jc w:val="both"/>
              <w:rPr>
                <w:rFonts w:eastAsia="Times New Roman"/>
                <w:bCs/>
                <w:spacing w:val="-1"/>
                <w:sz w:val="28"/>
                <w:szCs w:val="28"/>
                <w:lang w:val="uk-UA"/>
              </w:rPr>
            </w:pPr>
            <w:r w:rsidRPr="002840A2">
              <w:rPr>
                <w:sz w:val="27"/>
                <w:szCs w:val="27"/>
                <w:lang w:val="uk-UA"/>
              </w:rPr>
              <w:t xml:space="preserve">Умови проведення </w:t>
            </w:r>
            <w:r w:rsidRPr="002840A2">
              <w:rPr>
                <w:rFonts w:eastAsiaTheme="minorHAnsi"/>
                <w:bCs/>
                <w:sz w:val="28"/>
                <w:szCs w:val="28"/>
                <w:lang w:val="uk-UA" w:eastAsia="en-US"/>
              </w:rPr>
              <w:t>вогнебіозахисного просочення</w:t>
            </w:r>
            <w:r w:rsidRPr="002840A2">
              <w:rPr>
                <w:rFonts w:eastAsia="Times New Roman"/>
                <w:sz w:val="28"/>
                <w:szCs w:val="28"/>
                <w:lang w:val="uk-UA"/>
              </w:rPr>
              <w:t>………………….</w:t>
            </w:r>
            <w:r w:rsidR="00AA12E7" w:rsidRPr="002840A2">
              <w:rPr>
                <w:rFonts w:eastAsia="Times New Roman"/>
                <w:sz w:val="28"/>
                <w:szCs w:val="28"/>
                <w:lang w:val="uk-UA"/>
              </w:rPr>
              <w:t>……….</w:t>
            </w:r>
          </w:p>
        </w:tc>
        <w:tc>
          <w:tcPr>
            <w:tcW w:w="850" w:type="dxa"/>
          </w:tcPr>
          <w:p w:rsidR="00E73A99" w:rsidRPr="002840A2" w:rsidRDefault="00E76AD2" w:rsidP="00FC5AE1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1</w:t>
            </w:r>
            <w:r w:rsidR="00FC5AE1"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3</w:t>
            </w:r>
          </w:p>
        </w:tc>
      </w:tr>
      <w:tr w:rsidR="00E73A99" w:rsidRPr="002840A2" w:rsidTr="00FC5AE1">
        <w:tc>
          <w:tcPr>
            <w:tcW w:w="567" w:type="dxa"/>
          </w:tcPr>
          <w:p w:rsidR="00E73A99" w:rsidRPr="002840A2" w:rsidRDefault="005874DF" w:rsidP="00F45A1E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4.</w:t>
            </w:r>
            <w:r w:rsidR="006E00D9" w:rsidRPr="002840A2"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5</w:t>
            </w:r>
          </w:p>
        </w:tc>
        <w:tc>
          <w:tcPr>
            <w:tcW w:w="9073" w:type="dxa"/>
          </w:tcPr>
          <w:p w:rsidR="00E73A99" w:rsidRPr="002840A2" w:rsidRDefault="00364B3C" w:rsidP="00364B3C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 w:rsidRPr="002840A2">
              <w:rPr>
                <w:sz w:val="27"/>
                <w:szCs w:val="27"/>
                <w:lang w:val="uk-UA"/>
              </w:rPr>
              <w:t>Спосіб застосування вогнебіозахисного просочення</w:t>
            </w:r>
            <w:r w:rsidRPr="002840A2">
              <w:rPr>
                <w:rFonts w:eastAsia="Times New Roman"/>
                <w:spacing w:val="-2"/>
                <w:sz w:val="28"/>
                <w:szCs w:val="28"/>
                <w:lang w:val="uk-UA"/>
              </w:rPr>
              <w:t>………</w:t>
            </w:r>
            <w:r w:rsidR="004C43BA" w:rsidRPr="002840A2">
              <w:rPr>
                <w:rFonts w:eastAsia="Times New Roman"/>
                <w:spacing w:val="-2"/>
                <w:sz w:val="28"/>
                <w:szCs w:val="28"/>
                <w:lang w:val="uk-UA"/>
              </w:rPr>
              <w:t>…………………</w:t>
            </w:r>
          </w:p>
        </w:tc>
        <w:tc>
          <w:tcPr>
            <w:tcW w:w="850" w:type="dxa"/>
          </w:tcPr>
          <w:p w:rsidR="00E73A99" w:rsidRPr="002840A2" w:rsidRDefault="001F760D" w:rsidP="00FC5AE1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1</w:t>
            </w:r>
            <w:r w:rsidR="00FC5AE1"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3</w:t>
            </w:r>
          </w:p>
        </w:tc>
      </w:tr>
      <w:tr w:rsidR="00364B3C" w:rsidRPr="002840A2" w:rsidTr="00FC5AE1">
        <w:tc>
          <w:tcPr>
            <w:tcW w:w="567" w:type="dxa"/>
          </w:tcPr>
          <w:p w:rsidR="00364B3C" w:rsidRPr="002840A2" w:rsidRDefault="00364B3C" w:rsidP="00F45A1E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4.6</w:t>
            </w:r>
          </w:p>
        </w:tc>
        <w:tc>
          <w:tcPr>
            <w:tcW w:w="9073" w:type="dxa"/>
          </w:tcPr>
          <w:p w:rsidR="00364B3C" w:rsidRPr="002840A2" w:rsidRDefault="00364B3C" w:rsidP="00364B3C">
            <w:pPr>
              <w:spacing w:line="360" w:lineRule="auto"/>
              <w:jc w:val="both"/>
              <w:rPr>
                <w:sz w:val="27"/>
                <w:szCs w:val="27"/>
                <w:lang w:val="uk-UA"/>
              </w:rPr>
            </w:pPr>
            <w:r w:rsidRPr="002840A2">
              <w:rPr>
                <w:rFonts w:eastAsia="Times New Roman"/>
                <w:bCs/>
                <w:sz w:val="28"/>
                <w:szCs w:val="28"/>
                <w:lang w:val="uk-UA"/>
              </w:rPr>
              <w:t>Захист вогнебіозахисного просочення……………………………………….</w:t>
            </w:r>
          </w:p>
        </w:tc>
        <w:tc>
          <w:tcPr>
            <w:tcW w:w="850" w:type="dxa"/>
          </w:tcPr>
          <w:p w:rsidR="00364B3C" w:rsidRPr="002840A2" w:rsidRDefault="00364B3C" w:rsidP="00FC5AE1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1</w:t>
            </w:r>
            <w:r w:rsidR="00FC5AE1"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4</w:t>
            </w:r>
          </w:p>
        </w:tc>
      </w:tr>
      <w:tr w:rsidR="00E73A99" w:rsidRPr="002840A2" w:rsidTr="00FC5AE1">
        <w:tc>
          <w:tcPr>
            <w:tcW w:w="567" w:type="dxa"/>
          </w:tcPr>
          <w:p w:rsidR="00E73A99" w:rsidRPr="002840A2" w:rsidRDefault="004C43BA" w:rsidP="00F45A1E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5</w:t>
            </w:r>
          </w:p>
        </w:tc>
        <w:tc>
          <w:tcPr>
            <w:tcW w:w="9073" w:type="dxa"/>
          </w:tcPr>
          <w:p w:rsidR="00E73A99" w:rsidRPr="002840A2" w:rsidRDefault="00070B5B" w:rsidP="00F45A1E">
            <w:pPr>
              <w:spacing w:line="360" w:lineRule="auto"/>
              <w:jc w:val="both"/>
              <w:rPr>
                <w:rFonts w:eastAsia="Times New Roman"/>
                <w:bCs/>
                <w:spacing w:val="-1"/>
                <w:sz w:val="28"/>
                <w:szCs w:val="28"/>
                <w:lang w:val="uk-UA"/>
              </w:rPr>
            </w:pPr>
            <w:r w:rsidRPr="00070B5B">
              <w:rPr>
                <w:rFonts w:eastAsia="Times New Roman"/>
                <w:bCs/>
                <w:sz w:val="28"/>
                <w:szCs w:val="28"/>
                <w:lang w:val="uk-UA"/>
              </w:rPr>
              <w:t>Контроль якості робіт з вогнезахисту</w:t>
            </w:r>
            <w:r>
              <w:rPr>
                <w:rFonts w:eastAsia="Times New Roman"/>
                <w:bCs/>
                <w:sz w:val="28"/>
                <w:szCs w:val="28"/>
                <w:lang w:val="uk-UA"/>
              </w:rPr>
              <w:t>……………………………….</w:t>
            </w:r>
            <w:r w:rsidR="00364B3C" w:rsidRPr="002840A2">
              <w:rPr>
                <w:rFonts w:eastAsia="Times New Roman"/>
                <w:bCs/>
                <w:sz w:val="28"/>
                <w:szCs w:val="28"/>
                <w:lang w:val="uk-UA"/>
              </w:rPr>
              <w:t>……….</w:t>
            </w:r>
          </w:p>
        </w:tc>
        <w:tc>
          <w:tcPr>
            <w:tcW w:w="850" w:type="dxa"/>
          </w:tcPr>
          <w:p w:rsidR="00E73A99" w:rsidRPr="002840A2" w:rsidRDefault="001F760D" w:rsidP="00FC5AE1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1</w:t>
            </w:r>
            <w:r w:rsidR="00FC5AE1"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5</w:t>
            </w:r>
          </w:p>
        </w:tc>
      </w:tr>
      <w:tr w:rsidR="00E73A99" w:rsidRPr="002840A2" w:rsidTr="00FC5AE1">
        <w:tc>
          <w:tcPr>
            <w:tcW w:w="567" w:type="dxa"/>
          </w:tcPr>
          <w:p w:rsidR="00E73A99" w:rsidRPr="002840A2" w:rsidRDefault="004C43BA" w:rsidP="00F45A1E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6</w:t>
            </w:r>
          </w:p>
        </w:tc>
        <w:tc>
          <w:tcPr>
            <w:tcW w:w="9073" w:type="dxa"/>
          </w:tcPr>
          <w:p w:rsidR="00E73A99" w:rsidRPr="002840A2" w:rsidRDefault="00070B5B" w:rsidP="00070B5B">
            <w:pPr>
              <w:shd w:val="clear" w:color="auto" w:fill="FFFFFF"/>
              <w:tabs>
                <w:tab w:val="left" w:pos="10205"/>
              </w:tabs>
              <w:spacing w:line="360" w:lineRule="auto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 w:rsidRPr="00070B5B">
              <w:rPr>
                <w:rFonts w:eastAsia="Times New Roman"/>
                <w:bCs/>
                <w:spacing w:val="-2"/>
                <w:sz w:val="28"/>
                <w:szCs w:val="28"/>
                <w:lang w:val="uk-UA"/>
              </w:rPr>
              <w:t>Вимоги до  утримання вогнезахисного просоч</w:t>
            </w:r>
            <w:r>
              <w:rPr>
                <w:rFonts w:eastAsia="Times New Roman"/>
                <w:bCs/>
                <w:spacing w:val="-2"/>
                <w:sz w:val="28"/>
                <w:szCs w:val="28"/>
                <w:lang w:val="uk-UA"/>
              </w:rPr>
              <w:t>ува</w:t>
            </w:r>
            <w:r w:rsidRPr="00070B5B">
              <w:rPr>
                <w:rFonts w:eastAsia="Times New Roman"/>
                <w:bCs/>
                <w:spacing w:val="-2"/>
                <w:sz w:val="28"/>
                <w:szCs w:val="28"/>
                <w:lang w:val="uk-UA"/>
              </w:rPr>
              <w:t>ння</w:t>
            </w:r>
            <w:r w:rsidR="004C43BA" w:rsidRPr="002840A2">
              <w:rPr>
                <w:rFonts w:eastAsia="Times New Roman"/>
                <w:spacing w:val="-2"/>
                <w:sz w:val="28"/>
                <w:szCs w:val="28"/>
                <w:lang w:val="uk-UA"/>
              </w:rPr>
              <w:t>…</w:t>
            </w:r>
            <w:r w:rsidR="00364B3C" w:rsidRPr="002840A2">
              <w:rPr>
                <w:rFonts w:eastAsia="Times New Roman"/>
                <w:spacing w:val="-2"/>
                <w:sz w:val="28"/>
                <w:szCs w:val="28"/>
                <w:lang w:val="uk-UA"/>
              </w:rPr>
              <w:t>………..</w:t>
            </w:r>
            <w:r>
              <w:rPr>
                <w:rFonts w:eastAsia="Times New Roman"/>
                <w:spacing w:val="-2"/>
                <w:sz w:val="28"/>
                <w:szCs w:val="28"/>
                <w:lang w:val="uk-UA"/>
              </w:rPr>
              <w:t>…………...</w:t>
            </w:r>
          </w:p>
        </w:tc>
        <w:tc>
          <w:tcPr>
            <w:tcW w:w="850" w:type="dxa"/>
          </w:tcPr>
          <w:p w:rsidR="00E73A99" w:rsidRPr="002840A2" w:rsidRDefault="00FC5AE1" w:rsidP="00E76AD2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17</w:t>
            </w:r>
          </w:p>
        </w:tc>
      </w:tr>
      <w:tr w:rsidR="00E73A99" w:rsidRPr="002840A2" w:rsidTr="00FC5AE1">
        <w:tc>
          <w:tcPr>
            <w:tcW w:w="567" w:type="dxa"/>
          </w:tcPr>
          <w:p w:rsidR="00E73A99" w:rsidRPr="002840A2" w:rsidRDefault="004C43BA" w:rsidP="00F45A1E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7</w:t>
            </w:r>
          </w:p>
        </w:tc>
        <w:tc>
          <w:tcPr>
            <w:tcW w:w="9073" w:type="dxa"/>
          </w:tcPr>
          <w:p w:rsidR="00E73A99" w:rsidRPr="002840A2" w:rsidRDefault="00070B5B" w:rsidP="00070B5B">
            <w:pPr>
              <w:shd w:val="clear" w:color="auto" w:fill="FFFFFF"/>
              <w:tabs>
                <w:tab w:val="left" w:pos="142"/>
                <w:tab w:val="left" w:pos="10205"/>
              </w:tabs>
              <w:spacing w:line="360" w:lineRule="auto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 w:rsidRPr="00070B5B">
              <w:rPr>
                <w:sz w:val="28"/>
                <w:szCs w:val="28"/>
                <w:lang w:val="uk-UA"/>
              </w:rPr>
              <w:t>Процедура заміни вогнезахисного просочування або повторне застосування</w:t>
            </w:r>
            <w:r w:rsidR="00ED0986" w:rsidRPr="002840A2">
              <w:rPr>
                <w:rFonts w:eastAsia="Times New Roman"/>
                <w:spacing w:val="-2"/>
                <w:sz w:val="28"/>
                <w:szCs w:val="28"/>
                <w:lang w:val="uk-UA"/>
              </w:rPr>
              <w:t>….</w:t>
            </w:r>
            <w:r w:rsidR="004C43BA" w:rsidRPr="002840A2">
              <w:rPr>
                <w:rFonts w:eastAsia="Times New Roman"/>
                <w:spacing w:val="-2"/>
                <w:sz w:val="28"/>
                <w:szCs w:val="28"/>
                <w:lang w:val="uk-UA"/>
              </w:rPr>
              <w:t>………</w:t>
            </w:r>
            <w:r>
              <w:rPr>
                <w:rFonts w:eastAsia="Times New Roman"/>
                <w:spacing w:val="-2"/>
                <w:sz w:val="28"/>
                <w:szCs w:val="28"/>
                <w:lang w:val="uk-UA"/>
              </w:rPr>
              <w:t>…………………………………………………………</w:t>
            </w:r>
          </w:p>
        </w:tc>
        <w:tc>
          <w:tcPr>
            <w:tcW w:w="850" w:type="dxa"/>
          </w:tcPr>
          <w:p w:rsidR="00070B5B" w:rsidRDefault="00070B5B" w:rsidP="00E76AD2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</w:p>
          <w:p w:rsidR="00E73A99" w:rsidRPr="002840A2" w:rsidRDefault="00FC5AE1" w:rsidP="00E76AD2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18</w:t>
            </w:r>
          </w:p>
        </w:tc>
      </w:tr>
      <w:tr w:rsidR="00E73A99" w:rsidRPr="002840A2" w:rsidTr="00FC5AE1">
        <w:tc>
          <w:tcPr>
            <w:tcW w:w="567" w:type="dxa"/>
          </w:tcPr>
          <w:p w:rsidR="00E73A99" w:rsidRPr="002840A2" w:rsidRDefault="004C43BA" w:rsidP="00F45A1E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8</w:t>
            </w:r>
          </w:p>
        </w:tc>
        <w:tc>
          <w:tcPr>
            <w:tcW w:w="9073" w:type="dxa"/>
          </w:tcPr>
          <w:p w:rsidR="00E73A99" w:rsidRPr="002840A2" w:rsidRDefault="00070B5B" w:rsidP="00070B5B">
            <w:pPr>
              <w:shd w:val="clear" w:color="auto" w:fill="FFFFFF"/>
              <w:tabs>
                <w:tab w:val="left" w:pos="567"/>
                <w:tab w:val="left" w:pos="10205"/>
              </w:tabs>
              <w:spacing w:line="360" w:lineRule="auto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 w:rsidRPr="00070B5B">
              <w:rPr>
                <w:rFonts w:eastAsia="Times New Roman"/>
                <w:bCs/>
                <w:sz w:val="28"/>
                <w:szCs w:val="28"/>
                <w:lang w:val="uk-UA"/>
              </w:rPr>
              <w:t>Зберігання та транспортування вогнезахисного засобу</w:t>
            </w:r>
            <w:r>
              <w:rPr>
                <w:rFonts w:eastAsia="Times New Roman"/>
                <w:bCs/>
                <w:sz w:val="28"/>
                <w:szCs w:val="28"/>
                <w:lang w:val="uk-UA"/>
              </w:rPr>
              <w:t>…</w:t>
            </w:r>
            <w:r w:rsidR="004C43BA" w:rsidRPr="002840A2">
              <w:rPr>
                <w:rFonts w:eastAsia="Times New Roman"/>
                <w:spacing w:val="-2"/>
                <w:sz w:val="28"/>
                <w:szCs w:val="28"/>
                <w:lang w:val="uk-UA"/>
              </w:rPr>
              <w:t>………………….</w:t>
            </w:r>
          </w:p>
        </w:tc>
        <w:tc>
          <w:tcPr>
            <w:tcW w:w="850" w:type="dxa"/>
          </w:tcPr>
          <w:p w:rsidR="00E73A99" w:rsidRPr="002840A2" w:rsidRDefault="00FC5AE1" w:rsidP="00ED0986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18</w:t>
            </w:r>
          </w:p>
        </w:tc>
      </w:tr>
      <w:tr w:rsidR="00E73A99" w:rsidRPr="002840A2" w:rsidTr="00FC5AE1">
        <w:trPr>
          <w:trHeight w:val="350"/>
        </w:trPr>
        <w:tc>
          <w:tcPr>
            <w:tcW w:w="567" w:type="dxa"/>
          </w:tcPr>
          <w:p w:rsidR="00E73A99" w:rsidRPr="002840A2" w:rsidRDefault="004C43BA" w:rsidP="00F45A1E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9</w:t>
            </w:r>
          </w:p>
        </w:tc>
        <w:tc>
          <w:tcPr>
            <w:tcW w:w="9073" w:type="dxa"/>
          </w:tcPr>
          <w:p w:rsidR="00E73A99" w:rsidRPr="002840A2" w:rsidRDefault="008C2745" w:rsidP="008C2745">
            <w:pPr>
              <w:shd w:val="clear" w:color="auto" w:fill="FFFFFF"/>
              <w:tabs>
                <w:tab w:val="left" w:pos="10205"/>
              </w:tabs>
              <w:spacing w:line="360" w:lineRule="auto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 w:rsidRPr="008C2745">
              <w:rPr>
                <w:rFonts w:eastAsia="Times New Roman"/>
                <w:bCs/>
                <w:sz w:val="28"/>
                <w:szCs w:val="28"/>
                <w:lang w:val="uk-UA"/>
              </w:rPr>
              <w:t>Охорона праці та пожежна безпека</w:t>
            </w:r>
            <w:r>
              <w:rPr>
                <w:rFonts w:eastAsia="Times New Roman"/>
                <w:bCs/>
                <w:sz w:val="28"/>
                <w:szCs w:val="28"/>
                <w:lang w:val="uk-UA"/>
              </w:rPr>
              <w:t>…</w:t>
            </w:r>
            <w:r w:rsidR="004C43BA" w:rsidRPr="002840A2">
              <w:rPr>
                <w:rFonts w:eastAsia="Times New Roman"/>
                <w:spacing w:val="-2"/>
                <w:sz w:val="28"/>
                <w:szCs w:val="28"/>
                <w:lang w:val="uk-UA"/>
              </w:rPr>
              <w:t>………………………………………</w:t>
            </w:r>
          </w:p>
        </w:tc>
        <w:tc>
          <w:tcPr>
            <w:tcW w:w="850" w:type="dxa"/>
          </w:tcPr>
          <w:p w:rsidR="00E73A99" w:rsidRPr="002840A2" w:rsidRDefault="00FC5AE1" w:rsidP="00ED0986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19</w:t>
            </w:r>
          </w:p>
        </w:tc>
      </w:tr>
      <w:tr w:rsidR="00E73A99" w:rsidRPr="002840A2" w:rsidTr="00FC5AE1">
        <w:tc>
          <w:tcPr>
            <w:tcW w:w="567" w:type="dxa"/>
          </w:tcPr>
          <w:p w:rsidR="00E73A99" w:rsidRPr="002840A2" w:rsidRDefault="004C43BA" w:rsidP="00F45A1E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10</w:t>
            </w:r>
          </w:p>
        </w:tc>
        <w:tc>
          <w:tcPr>
            <w:tcW w:w="9073" w:type="dxa"/>
          </w:tcPr>
          <w:p w:rsidR="00E73A99" w:rsidRPr="002840A2" w:rsidRDefault="00E73A99" w:rsidP="00F45A1E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spacing w:val="-2"/>
                <w:sz w:val="28"/>
                <w:szCs w:val="28"/>
                <w:lang w:val="uk-UA"/>
              </w:rPr>
              <w:t>Охорона навколишнього природного середовища</w:t>
            </w:r>
            <w:r w:rsidR="004C43BA" w:rsidRPr="002840A2">
              <w:rPr>
                <w:rFonts w:eastAsia="Times New Roman"/>
                <w:spacing w:val="-2"/>
                <w:sz w:val="28"/>
                <w:szCs w:val="28"/>
                <w:lang w:val="uk-UA"/>
              </w:rPr>
              <w:t>…………………………...</w:t>
            </w:r>
          </w:p>
        </w:tc>
        <w:tc>
          <w:tcPr>
            <w:tcW w:w="850" w:type="dxa"/>
          </w:tcPr>
          <w:p w:rsidR="00E73A99" w:rsidRPr="002840A2" w:rsidRDefault="00E76AD2" w:rsidP="00FC5AE1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2</w:t>
            </w:r>
            <w:r w:rsidR="00FC5AE1"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  <w:t>0</w:t>
            </w:r>
          </w:p>
        </w:tc>
      </w:tr>
      <w:tr w:rsidR="00E73A99" w:rsidRPr="002840A2" w:rsidTr="00FC5AE1">
        <w:tc>
          <w:tcPr>
            <w:tcW w:w="567" w:type="dxa"/>
          </w:tcPr>
          <w:p w:rsidR="00E73A99" w:rsidRPr="002840A2" w:rsidRDefault="00E73A99" w:rsidP="00F45A1E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</w:p>
        </w:tc>
        <w:tc>
          <w:tcPr>
            <w:tcW w:w="9073" w:type="dxa"/>
          </w:tcPr>
          <w:p w:rsidR="00E73A99" w:rsidRPr="002840A2" w:rsidRDefault="00E73A99" w:rsidP="00F45A1E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E73A99" w:rsidRPr="002840A2" w:rsidRDefault="00E73A99" w:rsidP="00F45A1E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</w:p>
        </w:tc>
      </w:tr>
      <w:tr w:rsidR="00E73A99" w:rsidRPr="002840A2" w:rsidTr="00FC5AE1">
        <w:tc>
          <w:tcPr>
            <w:tcW w:w="567" w:type="dxa"/>
          </w:tcPr>
          <w:p w:rsidR="00E73A99" w:rsidRPr="002840A2" w:rsidRDefault="00E73A99" w:rsidP="00F45A1E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</w:p>
        </w:tc>
        <w:tc>
          <w:tcPr>
            <w:tcW w:w="9073" w:type="dxa"/>
          </w:tcPr>
          <w:p w:rsidR="00E73A99" w:rsidRPr="002840A2" w:rsidRDefault="00E73A99" w:rsidP="00F45A1E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</w:p>
        </w:tc>
        <w:tc>
          <w:tcPr>
            <w:tcW w:w="850" w:type="dxa"/>
          </w:tcPr>
          <w:p w:rsidR="00E73A99" w:rsidRPr="002840A2" w:rsidRDefault="00E73A99" w:rsidP="00F45A1E">
            <w:pPr>
              <w:spacing w:line="360" w:lineRule="auto"/>
              <w:jc w:val="both"/>
              <w:rPr>
                <w:rFonts w:eastAsia="Times New Roman"/>
                <w:b/>
                <w:bCs/>
                <w:spacing w:val="-1"/>
                <w:sz w:val="28"/>
                <w:szCs w:val="28"/>
                <w:lang w:val="uk-UA"/>
              </w:rPr>
            </w:pPr>
          </w:p>
        </w:tc>
      </w:tr>
    </w:tbl>
    <w:p w:rsidR="00E73A99" w:rsidRPr="002840A2" w:rsidRDefault="00E73A99" w:rsidP="00F45A1E">
      <w:pPr>
        <w:spacing w:line="360" w:lineRule="auto"/>
        <w:jc w:val="both"/>
        <w:rPr>
          <w:rFonts w:eastAsia="Times New Roman"/>
          <w:b/>
          <w:bCs/>
          <w:spacing w:val="-1"/>
          <w:sz w:val="28"/>
          <w:szCs w:val="28"/>
          <w:lang w:val="uk-UA"/>
        </w:rPr>
      </w:pPr>
    </w:p>
    <w:p w:rsidR="00E73A99" w:rsidRPr="002840A2" w:rsidRDefault="00E73A99" w:rsidP="00F45A1E">
      <w:pPr>
        <w:spacing w:line="360" w:lineRule="auto"/>
        <w:jc w:val="both"/>
        <w:rPr>
          <w:sz w:val="28"/>
          <w:szCs w:val="28"/>
          <w:lang w:val="uk-UA"/>
        </w:rPr>
      </w:pPr>
    </w:p>
    <w:p w:rsidR="00E73A99" w:rsidRPr="002840A2" w:rsidRDefault="00E73A99" w:rsidP="00F45A1E">
      <w:pPr>
        <w:spacing w:line="360" w:lineRule="auto"/>
        <w:jc w:val="both"/>
        <w:rPr>
          <w:sz w:val="28"/>
          <w:szCs w:val="28"/>
          <w:lang w:val="uk-UA"/>
        </w:rPr>
      </w:pPr>
    </w:p>
    <w:p w:rsidR="00E73A99" w:rsidRPr="002840A2" w:rsidRDefault="00E73A99" w:rsidP="00F45A1E">
      <w:pPr>
        <w:spacing w:line="360" w:lineRule="auto"/>
        <w:jc w:val="both"/>
        <w:rPr>
          <w:sz w:val="28"/>
          <w:szCs w:val="28"/>
          <w:lang w:val="uk-UA"/>
        </w:rPr>
      </w:pPr>
    </w:p>
    <w:p w:rsidR="00E73A99" w:rsidRPr="002840A2" w:rsidRDefault="00E73A99" w:rsidP="00F45A1E">
      <w:pPr>
        <w:spacing w:line="360" w:lineRule="auto"/>
        <w:jc w:val="both"/>
        <w:rPr>
          <w:sz w:val="28"/>
          <w:szCs w:val="28"/>
          <w:lang w:val="uk-UA"/>
        </w:rPr>
      </w:pPr>
    </w:p>
    <w:p w:rsidR="00E73A99" w:rsidRDefault="00E73A99" w:rsidP="00F45A1E">
      <w:pPr>
        <w:spacing w:line="360" w:lineRule="auto"/>
        <w:jc w:val="both"/>
        <w:rPr>
          <w:sz w:val="28"/>
          <w:szCs w:val="28"/>
          <w:lang w:val="uk-UA"/>
        </w:rPr>
      </w:pPr>
    </w:p>
    <w:p w:rsidR="00C12FF7" w:rsidRDefault="00C12FF7" w:rsidP="00F45A1E">
      <w:pPr>
        <w:spacing w:line="360" w:lineRule="auto"/>
        <w:jc w:val="both"/>
        <w:rPr>
          <w:sz w:val="28"/>
          <w:szCs w:val="28"/>
          <w:lang w:val="uk-UA"/>
        </w:rPr>
      </w:pPr>
    </w:p>
    <w:p w:rsidR="00C12FF7" w:rsidRDefault="00C12FF7" w:rsidP="00F45A1E">
      <w:pPr>
        <w:spacing w:line="360" w:lineRule="auto"/>
        <w:jc w:val="both"/>
        <w:rPr>
          <w:sz w:val="28"/>
          <w:szCs w:val="28"/>
          <w:lang w:val="uk-UA"/>
        </w:rPr>
      </w:pPr>
    </w:p>
    <w:p w:rsidR="00E73A99" w:rsidRPr="002840A2" w:rsidRDefault="00593AE6" w:rsidP="00F45A1E">
      <w:pPr>
        <w:spacing w:line="360" w:lineRule="auto"/>
        <w:jc w:val="center"/>
        <w:rPr>
          <w:rFonts w:eastAsia="Times New Roman"/>
          <w:b/>
          <w:bCs/>
          <w:sz w:val="28"/>
          <w:szCs w:val="28"/>
          <w:lang w:val="uk-UA"/>
        </w:rPr>
      </w:pPr>
      <w:r w:rsidRPr="002840A2">
        <w:rPr>
          <w:rFonts w:eastAsia="Times New Roman"/>
          <w:b/>
          <w:bCs/>
          <w:sz w:val="28"/>
          <w:szCs w:val="28"/>
          <w:lang w:val="uk-UA"/>
        </w:rPr>
        <w:lastRenderedPageBreak/>
        <w:t>Нормативні посилання</w:t>
      </w:r>
    </w:p>
    <w:p w:rsidR="00593AE6" w:rsidRPr="002840A2" w:rsidRDefault="00593AE6" w:rsidP="00F45A1E">
      <w:pPr>
        <w:spacing w:line="360" w:lineRule="auto"/>
        <w:jc w:val="both"/>
        <w:rPr>
          <w:rFonts w:eastAsia="Times New Roman"/>
          <w:b/>
          <w:bCs/>
          <w:sz w:val="28"/>
          <w:szCs w:val="28"/>
          <w:lang w:val="uk-UA"/>
        </w:rPr>
      </w:pPr>
    </w:p>
    <w:p w:rsidR="00F45A1E" w:rsidRPr="002840A2" w:rsidRDefault="00F45A1E" w:rsidP="00597391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360" w:lineRule="auto"/>
        <w:ind w:firstLine="567"/>
        <w:jc w:val="both"/>
        <w:rPr>
          <w:spacing w:val="-1"/>
          <w:sz w:val="28"/>
          <w:szCs w:val="28"/>
          <w:lang w:val="uk-UA"/>
        </w:rPr>
      </w:pPr>
      <w:r w:rsidRPr="002840A2">
        <w:rPr>
          <w:rFonts w:eastAsia="Times New Roman"/>
          <w:sz w:val="28"/>
          <w:szCs w:val="28"/>
          <w:lang w:val="uk-UA"/>
        </w:rPr>
        <w:t xml:space="preserve">ГОСТ 16363-98 </w:t>
      </w:r>
      <w:proofErr w:type="spellStart"/>
      <w:r w:rsidRPr="002840A2">
        <w:rPr>
          <w:rFonts w:eastAsia="Times New Roman"/>
          <w:sz w:val="28"/>
          <w:szCs w:val="28"/>
          <w:lang w:val="uk-UA"/>
        </w:rPr>
        <w:t>Средства</w:t>
      </w:r>
      <w:proofErr w:type="spellEnd"/>
      <w:r w:rsidRPr="002840A2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2840A2">
        <w:rPr>
          <w:rFonts w:eastAsia="Times New Roman"/>
          <w:sz w:val="28"/>
          <w:szCs w:val="28"/>
          <w:lang w:val="uk-UA"/>
        </w:rPr>
        <w:t>огнезащитные</w:t>
      </w:r>
      <w:proofErr w:type="spellEnd"/>
      <w:r w:rsidRPr="002840A2">
        <w:rPr>
          <w:rFonts w:eastAsia="Times New Roman"/>
          <w:sz w:val="28"/>
          <w:szCs w:val="28"/>
          <w:lang w:val="uk-UA"/>
        </w:rPr>
        <w:t xml:space="preserve"> для </w:t>
      </w:r>
      <w:proofErr w:type="spellStart"/>
      <w:r w:rsidRPr="002840A2">
        <w:rPr>
          <w:rFonts w:eastAsia="Times New Roman"/>
          <w:sz w:val="28"/>
          <w:szCs w:val="28"/>
          <w:lang w:val="uk-UA"/>
        </w:rPr>
        <w:t>древесины</w:t>
      </w:r>
      <w:proofErr w:type="spellEnd"/>
      <w:r w:rsidRPr="002840A2">
        <w:rPr>
          <w:rFonts w:eastAsia="Times New Roman"/>
          <w:sz w:val="28"/>
          <w:szCs w:val="28"/>
          <w:lang w:val="uk-UA"/>
        </w:rPr>
        <w:t xml:space="preserve">. </w:t>
      </w:r>
      <w:proofErr w:type="spellStart"/>
      <w:r w:rsidRPr="002840A2">
        <w:rPr>
          <w:rFonts w:eastAsia="Times New Roman"/>
          <w:sz w:val="28"/>
          <w:szCs w:val="28"/>
          <w:lang w:val="uk-UA"/>
        </w:rPr>
        <w:t>Методы</w:t>
      </w:r>
      <w:proofErr w:type="spellEnd"/>
      <w:r w:rsidRPr="002840A2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2840A2">
        <w:rPr>
          <w:rFonts w:eastAsia="Times New Roman"/>
          <w:sz w:val="28"/>
          <w:szCs w:val="28"/>
          <w:lang w:val="uk-UA"/>
        </w:rPr>
        <w:t>определения</w:t>
      </w:r>
      <w:proofErr w:type="spellEnd"/>
      <w:r w:rsidRPr="002840A2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2840A2">
        <w:rPr>
          <w:rFonts w:eastAsia="Times New Roman"/>
          <w:sz w:val="28"/>
          <w:szCs w:val="28"/>
          <w:lang w:val="uk-UA"/>
        </w:rPr>
        <w:t>огнезащитных</w:t>
      </w:r>
      <w:proofErr w:type="spellEnd"/>
      <w:r w:rsidRPr="002840A2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2840A2">
        <w:rPr>
          <w:rFonts w:eastAsia="Times New Roman"/>
          <w:sz w:val="28"/>
          <w:szCs w:val="28"/>
          <w:lang w:val="uk-UA"/>
        </w:rPr>
        <w:t>свойств</w:t>
      </w:r>
      <w:proofErr w:type="spellEnd"/>
      <w:r w:rsidRPr="002840A2">
        <w:rPr>
          <w:rFonts w:eastAsia="Times New Roman"/>
          <w:sz w:val="28"/>
          <w:szCs w:val="28"/>
          <w:lang w:val="uk-UA"/>
        </w:rPr>
        <w:t xml:space="preserve"> (Засоби вогнезахисні для деревини. Методи визначення вогнезахисних властивостей)</w:t>
      </w:r>
    </w:p>
    <w:p w:rsidR="007F7020" w:rsidRPr="002840A2" w:rsidRDefault="007F7020" w:rsidP="00597391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360" w:lineRule="auto"/>
        <w:ind w:firstLine="567"/>
        <w:jc w:val="both"/>
        <w:rPr>
          <w:spacing w:val="-1"/>
          <w:sz w:val="28"/>
          <w:szCs w:val="28"/>
          <w:lang w:val="uk-UA"/>
        </w:rPr>
      </w:pPr>
      <w:r w:rsidRPr="002840A2">
        <w:rPr>
          <w:sz w:val="28"/>
          <w:szCs w:val="28"/>
          <w:lang w:val="uk-UA"/>
        </w:rPr>
        <w:t xml:space="preserve">ГОСТ 20022.6-93 </w:t>
      </w:r>
      <w:proofErr w:type="spellStart"/>
      <w:r w:rsidRPr="002840A2">
        <w:rPr>
          <w:sz w:val="28"/>
          <w:szCs w:val="28"/>
          <w:lang w:val="uk-UA"/>
        </w:rPr>
        <w:t>Защита</w:t>
      </w:r>
      <w:proofErr w:type="spellEnd"/>
      <w:r w:rsidRPr="002840A2">
        <w:rPr>
          <w:sz w:val="28"/>
          <w:szCs w:val="28"/>
          <w:lang w:val="uk-UA"/>
        </w:rPr>
        <w:t xml:space="preserve"> </w:t>
      </w:r>
      <w:proofErr w:type="spellStart"/>
      <w:r w:rsidRPr="002840A2">
        <w:rPr>
          <w:sz w:val="28"/>
          <w:szCs w:val="28"/>
          <w:lang w:val="uk-UA"/>
        </w:rPr>
        <w:t>древесины</w:t>
      </w:r>
      <w:proofErr w:type="spellEnd"/>
      <w:r w:rsidRPr="002840A2">
        <w:rPr>
          <w:sz w:val="28"/>
          <w:szCs w:val="28"/>
          <w:lang w:val="uk-UA"/>
        </w:rPr>
        <w:t xml:space="preserve">. </w:t>
      </w:r>
      <w:proofErr w:type="spellStart"/>
      <w:r w:rsidRPr="002840A2">
        <w:rPr>
          <w:sz w:val="28"/>
          <w:szCs w:val="28"/>
          <w:lang w:val="uk-UA"/>
        </w:rPr>
        <w:t>Способы</w:t>
      </w:r>
      <w:proofErr w:type="spellEnd"/>
      <w:r w:rsidRPr="002840A2">
        <w:rPr>
          <w:sz w:val="28"/>
          <w:szCs w:val="28"/>
          <w:lang w:val="uk-UA"/>
        </w:rPr>
        <w:t xml:space="preserve"> </w:t>
      </w:r>
      <w:proofErr w:type="spellStart"/>
      <w:r w:rsidRPr="002840A2">
        <w:rPr>
          <w:sz w:val="28"/>
          <w:szCs w:val="28"/>
          <w:lang w:val="uk-UA"/>
        </w:rPr>
        <w:t>пропитки</w:t>
      </w:r>
      <w:proofErr w:type="spellEnd"/>
      <w:r w:rsidRPr="002840A2">
        <w:rPr>
          <w:sz w:val="28"/>
          <w:szCs w:val="28"/>
          <w:lang w:val="uk-UA"/>
        </w:rPr>
        <w:t xml:space="preserve"> (Захист деревини. Способи просочення)</w:t>
      </w:r>
    </w:p>
    <w:p w:rsidR="00F45A1E" w:rsidRPr="002840A2" w:rsidRDefault="00F45A1E" w:rsidP="00597391">
      <w:pPr>
        <w:numPr>
          <w:ilvl w:val="0"/>
          <w:numId w:val="4"/>
        </w:numPr>
        <w:shd w:val="clear" w:color="auto" w:fill="FFFFFF"/>
        <w:tabs>
          <w:tab w:val="left" w:pos="360"/>
        </w:tabs>
        <w:spacing w:line="360" w:lineRule="auto"/>
        <w:ind w:firstLine="567"/>
        <w:jc w:val="both"/>
        <w:rPr>
          <w:spacing w:val="-1"/>
          <w:sz w:val="28"/>
          <w:szCs w:val="28"/>
          <w:lang w:val="uk-UA"/>
        </w:rPr>
      </w:pPr>
      <w:r w:rsidRPr="002840A2">
        <w:rPr>
          <w:rFonts w:eastAsia="Times New Roman"/>
          <w:sz w:val="28"/>
          <w:szCs w:val="28"/>
          <w:lang w:val="uk-UA"/>
        </w:rPr>
        <w:t xml:space="preserve">ГОСТ 30219-95 </w:t>
      </w:r>
      <w:proofErr w:type="spellStart"/>
      <w:r w:rsidRPr="002840A2">
        <w:rPr>
          <w:rFonts w:eastAsia="Times New Roman"/>
          <w:sz w:val="28"/>
          <w:szCs w:val="28"/>
          <w:lang w:val="uk-UA"/>
        </w:rPr>
        <w:t>Древесина</w:t>
      </w:r>
      <w:proofErr w:type="spellEnd"/>
      <w:r w:rsidRPr="002840A2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2840A2">
        <w:rPr>
          <w:rFonts w:eastAsia="Times New Roman"/>
          <w:sz w:val="28"/>
          <w:szCs w:val="28"/>
          <w:lang w:val="uk-UA"/>
        </w:rPr>
        <w:t>огнезащищенная</w:t>
      </w:r>
      <w:proofErr w:type="spellEnd"/>
      <w:r w:rsidRPr="002840A2">
        <w:rPr>
          <w:rFonts w:eastAsia="Times New Roman"/>
          <w:sz w:val="28"/>
          <w:szCs w:val="28"/>
          <w:lang w:val="uk-UA"/>
        </w:rPr>
        <w:t xml:space="preserve">. </w:t>
      </w:r>
      <w:proofErr w:type="spellStart"/>
      <w:r w:rsidRPr="002840A2">
        <w:rPr>
          <w:rFonts w:eastAsia="Times New Roman"/>
          <w:sz w:val="28"/>
          <w:szCs w:val="28"/>
          <w:lang w:val="uk-UA"/>
        </w:rPr>
        <w:t>Общие</w:t>
      </w:r>
      <w:proofErr w:type="spellEnd"/>
      <w:r w:rsidRPr="002840A2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2840A2">
        <w:rPr>
          <w:rFonts w:eastAsia="Times New Roman"/>
          <w:sz w:val="28"/>
          <w:szCs w:val="28"/>
          <w:lang w:val="uk-UA"/>
        </w:rPr>
        <w:t>технические</w:t>
      </w:r>
      <w:proofErr w:type="spellEnd"/>
      <w:r w:rsidRPr="002840A2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2840A2">
        <w:rPr>
          <w:rFonts w:eastAsia="Times New Roman"/>
          <w:sz w:val="28"/>
          <w:szCs w:val="28"/>
          <w:lang w:val="uk-UA"/>
        </w:rPr>
        <w:t>требования</w:t>
      </w:r>
      <w:proofErr w:type="spellEnd"/>
      <w:r w:rsidRPr="002840A2">
        <w:rPr>
          <w:rFonts w:eastAsia="Times New Roman"/>
          <w:sz w:val="28"/>
          <w:szCs w:val="28"/>
          <w:lang w:val="uk-UA"/>
        </w:rPr>
        <w:t xml:space="preserve">. </w:t>
      </w:r>
      <w:proofErr w:type="spellStart"/>
      <w:r w:rsidRPr="002840A2">
        <w:rPr>
          <w:rFonts w:eastAsia="Times New Roman"/>
          <w:sz w:val="28"/>
          <w:szCs w:val="28"/>
          <w:lang w:val="uk-UA"/>
        </w:rPr>
        <w:t>Методы</w:t>
      </w:r>
      <w:proofErr w:type="spellEnd"/>
      <w:r w:rsidRPr="002840A2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2840A2">
        <w:rPr>
          <w:rFonts w:eastAsia="Times New Roman"/>
          <w:sz w:val="28"/>
          <w:szCs w:val="28"/>
          <w:lang w:val="uk-UA"/>
        </w:rPr>
        <w:t>испытаний</w:t>
      </w:r>
      <w:proofErr w:type="spellEnd"/>
      <w:r w:rsidRPr="002840A2">
        <w:rPr>
          <w:rFonts w:eastAsia="Times New Roman"/>
          <w:sz w:val="28"/>
          <w:szCs w:val="28"/>
          <w:lang w:val="uk-UA"/>
        </w:rPr>
        <w:t xml:space="preserve">. </w:t>
      </w:r>
      <w:proofErr w:type="spellStart"/>
      <w:r w:rsidRPr="002840A2">
        <w:rPr>
          <w:rFonts w:eastAsia="Times New Roman"/>
          <w:sz w:val="28"/>
          <w:szCs w:val="28"/>
          <w:lang w:val="uk-UA"/>
        </w:rPr>
        <w:t>Транспортирование</w:t>
      </w:r>
      <w:proofErr w:type="spellEnd"/>
      <w:r w:rsidRPr="002840A2">
        <w:rPr>
          <w:rFonts w:eastAsia="Times New Roman"/>
          <w:sz w:val="28"/>
          <w:szCs w:val="28"/>
          <w:lang w:val="uk-UA"/>
        </w:rPr>
        <w:t xml:space="preserve"> и </w:t>
      </w:r>
      <w:proofErr w:type="spellStart"/>
      <w:r w:rsidRPr="002840A2">
        <w:rPr>
          <w:rFonts w:eastAsia="Times New Roman"/>
          <w:sz w:val="28"/>
          <w:szCs w:val="28"/>
          <w:lang w:val="uk-UA"/>
        </w:rPr>
        <w:t>хранение</w:t>
      </w:r>
      <w:proofErr w:type="spellEnd"/>
      <w:r w:rsidRPr="002840A2">
        <w:rPr>
          <w:rFonts w:eastAsia="Times New Roman"/>
          <w:sz w:val="28"/>
          <w:szCs w:val="28"/>
          <w:lang w:val="uk-UA"/>
        </w:rPr>
        <w:t xml:space="preserve">. (Деревина </w:t>
      </w:r>
      <w:proofErr w:type="spellStart"/>
      <w:r w:rsidRPr="002840A2">
        <w:rPr>
          <w:rFonts w:eastAsia="Times New Roman"/>
          <w:sz w:val="28"/>
          <w:szCs w:val="28"/>
          <w:lang w:val="uk-UA"/>
        </w:rPr>
        <w:t>вогнезахищена</w:t>
      </w:r>
      <w:proofErr w:type="spellEnd"/>
      <w:r w:rsidRPr="002840A2">
        <w:rPr>
          <w:rFonts w:eastAsia="Times New Roman"/>
          <w:sz w:val="28"/>
          <w:szCs w:val="28"/>
          <w:lang w:val="uk-UA"/>
        </w:rPr>
        <w:t>. Загальні технічні вимоги. Методи випробувань. Транспортування та зберігання)</w:t>
      </w:r>
    </w:p>
    <w:p w:rsidR="00597391" w:rsidRPr="002840A2" w:rsidRDefault="00597391" w:rsidP="00597391">
      <w:pPr>
        <w:pStyle w:val="a4"/>
        <w:numPr>
          <w:ilvl w:val="0"/>
          <w:numId w:val="4"/>
        </w:numPr>
        <w:spacing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840A2">
        <w:rPr>
          <w:rFonts w:eastAsia="Times New Roman"/>
          <w:sz w:val="28"/>
          <w:szCs w:val="28"/>
          <w:lang w:val="uk-UA"/>
        </w:rPr>
        <w:t xml:space="preserve">ДБН А.3.2-2-2009 </w:t>
      </w:r>
      <w:r w:rsidRPr="002840A2">
        <w:rPr>
          <w:sz w:val="28"/>
          <w:szCs w:val="28"/>
          <w:lang w:val="uk-UA"/>
        </w:rPr>
        <w:t xml:space="preserve">Система стандартів безпеки праці. Охорона праці і промислова безпека у будівництві. Основні положення (НПАОП 45.2-7.02-12) </w:t>
      </w:r>
    </w:p>
    <w:p w:rsidR="00597391" w:rsidRPr="002840A2" w:rsidRDefault="00597391" w:rsidP="00597391">
      <w:pPr>
        <w:pStyle w:val="a4"/>
        <w:numPr>
          <w:ilvl w:val="0"/>
          <w:numId w:val="4"/>
        </w:numPr>
        <w:spacing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840A2">
        <w:rPr>
          <w:color w:val="000000"/>
          <w:sz w:val="28"/>
          <w:szCs w:val="28"/>
          <w:lang w:val="uk-UA"/>
        </w:rPr>
        <w:t>ДБН В.1.1-7-2016 Пожежна безпека об’єктів будівництва. Загальні вимоги</w:t>
      </w:r>
    </w:p>
    <w:p w:rsidR="00597391" w:rsidRPr="002840A2" w:rsidRDefault="00597391" w:rsidP="00597391">
      <w:pPr>
        <w:pStyle w:val="a4"/>
        <w:numPr>
          <w:ilvl w:val="0"/>
          <w:numId w:val="4"/>
        </w:numPr>
        <w:spacing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840A2">
        <w:rPr>
          <w:color w:val="000000"/>
          <w:sz w:val="28"/>
          <w:szCs w:val="28"/>
          <w:lang w:val="uk-UA"/>
        </w:rPr>
        <w:t>ДСН 3.3.6.042-99 Санітарні норми мікроклімату виробничих приміщень</w:t>
      </w:r>
    </w:p>
    <w:p w:rsidR="00597391" w:rsidRPr="002840A2" w:rsidRDefault="00597391" w:rsidP="00597391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line="360" w:lineRule="auto"/>
        <w:ind w:left="0" w:firstLine="567"/>
        <w:jc w:val="both"/>
        <w:rPr>
          <w:spacing w:val="-1"/>
          <w:sz w:val="28"/>
          <w:szCs w:val="28"/>
          <w:lang w:val="uk-UA"/>
        </w:rPr>
      </w:pPr>
      <w:r w:rsidRPr="002840A2">
        <w:rPr>
          <w:color w:val="000000"/>
          <w:sz w:val="28"/>
          <w:szCs w:val="28"/>
          <w:lang w:val="uk-UA"/>
        </w:rPr>
        <w:t>ДСТУ 4479:2005 Речовини вогнезахисні водорозчинні для деревини. Загальні технічні вимоги та методи випробування</w:t>
      </w:r>
    </w:p>
    <w:p w:rsidR="00597391" w:rsidRPr="002840A2" w:rsidRDefault="00597391" w:rsidP="00597391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line="360" w:lineRule="auto"/>
        <w:ind w:left="0" w:firstLine="567"/>
        <w:jc w:val="both"/>
        <w:rPr>
          <w:rFonts w:eastAsia="Times New Roman"/>
          <w:sz w:val="28"/>
          <w:szCs w:val="28"/>
          <w:lang w:val="uk-UA"/>
        </w:rPr>
      </w:pPr>
      <w:r w:rsidRPr="002840A2">
        <w:rPr>
          <w:rFonts w:eastAsia="Times New Roman"/>
          <w:spacing w:val="-1"/>
          <w:sz w:val="28"/>
          <w:szCs w:val="28"/>
          <w:lang w:val="uk-UA"/>
        </w:rPr>
        <w:t>ДСТУ 7239:2011 ССБП. Засоби індивідуального захисту. Загальні вимоги</w:t>
      </w:r>
    </w:p>
    <w:p w:rsidR="00597391" w:rsidRPr="002840A2" w:rsidRDefault="00597391" w:rsidP="00597391">
      <w:pPr>
        <w:numPr>
          <w:ilvl w:val="0"/>
          <w:numId w:val="4"/>
        </w:numPr>
        <w:shd w:val="clear" w:color="auto" w:fill="FFFFFF"/>
        <w:tabs>
          <w:tab w:val="left" w:pos="426"/>
        </w:tabs>
        <w:spacing w:line="360" w:lineRule="auto"/>
        <w:ind w:firstLine="567"/>
        <w:jc w:val="both"/>
        <w:rPr>
          <w:spacing w:val="-1"/>
          <w:sz w:val="28"/>
          <w:szCs w:val="28"/>
          <w:lang w:val="uk-UA"/>
        </w:rPr>
      </w:pPr>
      <w:r w:rsidRPr="002840A2">
        <w:rPr>
          <w:rFonts w:eastAsia="Arial-BoldMT"/>
          <w:bCs/>
          <w:sz w:val="28"/>
          <w:szCs w:val="28"/>
          <w:lang w:val="uk-UA" w:eastAsia="en-US"/>
        </w:rPr>
        <w:t xml:space="preserve"> ДСТУ EN 335-1</w:t>
      </w:r>
      <w:r w:rsidRPr="002840A2">
        <w:rPr>
          <w:spacing w:val="-1"/>
          <w:sz w:val="28"/>
          <w:szCs w:val="28"/>
          <w:lang w:val="uk-UA"/>
        </w:rPr>
        <w:t xml:space="preserve"> </w:t>
      </w:r>
      <w:r w:rsidRPr="002840A2">
        <w:rPr>
          <w:rFonts w:eastAsia="Times New Roman"/>
          <w:sz w:val="28"/>
          <w:szCs w:val="28"/>
          <w:lang w:val="uk-UA"/>
        </w:rPr>
        <w:t>Стійкість деревини та виробів з деревини. Визначення класів використання. Частина 1. Загальні положення</w:t>
      </w:r>
    </w:p>
    <w:p w:rsidR="00597391" w:rsidRPr="002840A2" w:rsidRDefault="00597391" w:rsidP="00597391">
      <w:pPr>
        <w:numPr>
          <w:ilvl w:val="0"/>
          <w:numId w:val="4"/>
        </w:numPr>
        <w:shd w:val="clear" w:color="auto" w:fill="FFFFFF"/>
        <w:tabs>
          <w:tab w:val="left" w:pos="426"/>
        </w:tabs>
        <w:spacing w:line="360" w:lineRule="auto"/>
        <w:ind w:firstLine="567"/>
        <w:jc w:val="both"/>
        <w:rPr>
          <w:spacing w:val="-1"/>
          <w:sz w:val="28"/>
          <w:szCs w:val="28"/>
          <w:lang w:val="uk-UA"/>
        </w:rPr>
      </w:pPr>
      <w:r w:rsidRPr="002840A2">
        <w:rPr>
          <w:rFonts w:eastAsia="Arial-BoldMT"/>
          <w:bCs/>
          <w:sz w:val="28"/>
          <w:szCs w:val="28"/>
          <w:lang w:val="uk-UA" w:eastAsia="en-US"/>
        </w:rPr>
        <w:t xml:space="preserve"> ДСТУ EN 335-3:2004 </w:t>
      </w:r>
      <w:r w:rsidRPr="002840A2">
        <w:rPr>
          <w:color w:val="000000"/>
          <w:sz w:val="28"/>
          <w:szCs w:val="28"/>
          <w:lang w:val="uk-UA"/>
        </w:rPr>
        <w:t>Стійкість деревини та виробів з деревини. Визначення класів небезпеки біологічного ураження. Частина 3. Застосування до деревинних плит</w:t>
      </w:r>
    </w:p>
    <w:p w:rsidR="00597391" w:rsidRPr="002840A2" w:rsidRDefault="00597391" w:rsidP="00597391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line="360" w:lineRule="auto"/>
        <w:ind w:left="0" w:firstLine="567"/>
        <w:jc w:val="both"/>
        <w:rPr>
          <w:rFonts w:eastAsia="Times New Roman"/>
          <w:spacing w:val="-2"/>
          <w:sz w:val="28"/>
          <w:szCs w:val="28"/>
          <w:lang w:val="uk-UA"/>
        </w:rPr>
      </w:pPr>
      <w:r w:rsidRPr="002840A2">
        <w:rPr>
          <w:rFonts w:eastAsia="Times New Roman"/>
          <w:sz w:val="28"/>
          <w:szCs w:val="28"/>
          <w:lang w:val="uk-UA"/>
        </w:rPr>
        <w:t xml:space="preserve"> </w:t>
      </w:r>
      <w:r w:rsidR="00D72F4E" w:rsidRPr="002840A2">
        <w:rPr>
          <w:sz w:val="28"/>
          <w:szCs w:val="28"/>
          <w:lang w:val="uk-UA"/>
        </w:rPr>
        <w:t>ДСТУ EN ISO 13688:2016 Одяг захисний. Загальні вимоги (EN ISO 13688:2013, IDT; ISO 13688:2013, IDT)</w:t>
      </w:r>
    </w:p>
    <w:p w:rsidR="00D65878" w:rsidRPr="002840A2" w:rsidRDefault="00D65878" w:rsidP="00D65878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line="360" w:lineRule="auto"/>
        <w:ind w:left="0" w:firstLine="567"/>
        <w:jc w:val="both"/>
        <w:rPr>
          <w:rFonts w:eastAsia="Times New Roman"/>
          <w:spacing w:val="-2"/>
          <w:sz w:val="28"/>
          <w:szCs w:val="28"/>
          <w:lang w:val="uk-UA"/>
        </w:rPr>
      </w:pPr>
      <w:r w:rsidRPr="002840A2">
        <w:rPr>
          <w:rFonts w:eastAsia="Times New Roman"/>
          <w:sz w:val="28"/>
          <w:szCs w:val="28"/>
          <w:lang w:val="uk-UA"/>
        </w:rPr>
        <w:t xml:space="preserve"> </w:t>
      </w:r>
      <w:r w:rsidRPr="002840A2">
        <w:rPr>
          <w:sz w:val="28"/>
          <w:szCs w:val="28"/>
          <w:lang w:val="uk-UA"/>
        </w:rPr>
        <w:t>ДСТУ Б А.3.2-7:2009 Система стандартів безпеки праці. Роботи фарбувальні. Вимоги безпеки</w:t>
      </w:r>
    </w:p>
    <w:p w:rsidR="00597391" w:rsidRPr="002840A2" w:rsidRDefault="00597391" w:rsidP="00597391">
      <w:pPr>
        <w:pStyle w:val="a4"/>
        <w:numPr>
          <w:ilvl w:val="0"/>
          <w:numId w:val="4"/>
        </w:numPr>
        <w:shd w:val="clear" w:color="auto" w:fill="FFFFFF"/>
        <w:tabs>
          <w:tab w:val="left" w:pos="426"/>
        </w:tabs>
        <w:spacing w:line="360" w:lineRule="auto"/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840A2">
        <w:rPr>
          <w:rFonts w:eastAsia="Times New Roman"/>
          <w:spacing w:val="-2"/>
          <w:sz w:val="28"/>
          <w:szCs w:val="28"/>
          <w:lang w:val="uk-UA"/>
        </w:rPr>
        <w:t xml:space="preserve"> ДСТУ-Н-П Б В.1.1-29:2010 Захист від пожежі. Вогнезахисне обробляння будівельних конструкцій. Загальні вимоги та методи контролювання</w:t>
      </w:r>
    </w:p>
    <w:p w:rsidR="00F9732E" w:rsidRPr="002840A2" w:rsidRDefault="00F9732E" w:rsidP="00F9732E">
      <w:pPr>
        <w:pStyle w:val="a4"/>
        <w:shd w:val="clear" w:color="auto" w:fill="FFFFFF"/>
        <w:tabs>
          <w:tab w:val="left" w:pos="426"/>
        </w:tabs>
        <w:spacing w:line="360" w:lineRule="auto"/>
        <w:ind w:left="567"/>
        <w:jc w:val="both"/>
        <w:rPr>
          <w:color w:val="000000"/>
          <w:sz w:val="28"/>
          <w:szCs w:val="28"/>
          <w:lang w:val="uk-UA"/>
        </w:rPr>
      </w:pPr>
    </w:p>
    <w:p w:rsidR="00597391" w:rsidRPr="00B83B8C" w:rsidRDefault="00597391" w:rsidP="00B83B8C">
      <w:pPr>
        <w:numPr>
          <w:ilvl w:val="0"/>
          <w:numId w:val="4"/>
        </w:numPr>
        <w:shd w:val="clear" w:color="auto" w:fill="FFFFFF"/>
        <w:tabs>
          <w:tab w:val="left" w:pos="426"/>
        </w:tabs>
        <w:spacing w:line="360" w:lineRule="auto"/>
        <w:ind w:firstLine="567"/>
        <w:jc w:val="both"/>
        <w:rPr>
          <w:spacing w:val="-1"/>
          <w:sz w:val="28"/>
          <w:szCs w:val="28"/>
          <w:lang w:val="uk-UA"/>
        </w:rPr>
      </w:pPr>
      <w:r w:rsidRPr="002840A2">
        <w:rPr>
          <w:rFonts w:eastAsia="Times New Roman"/>
          <w:spacing w:val="-2"/>
          <w:sz w:val="28"/>
          <w:szCs w:val="28"/>
          <w:lang w:val="uk-UA"/>
        </w:rPr>
        <w:t xml:space="preserve"> НПАОП 0.00-1.07-94 Правила будови та безпечної експлуатації посудин, </w:t>
      </w:r>
      <w:r w:rsidRPr="002840A2">
        <w:rPr>
          <w:rFonts w:eastAsia="Times New Roman"/>
          <w:sz w:val="28"/>
          <w:szCs w:val="28"/>
          <w:lang w:val="uk-UA"/>
        </w:rPr>
        <w:t>що працюють під тиском (зі змінами та доповненнями)</w:t>
      </w:r>
    </w:p>
    <w:p w:rsidR="00F9732E" w:rsidRPr="003E5F58" w:rsidRDefault="00F9732E" w:rsidP="00B83B8C">
      <w:pPr>
        <w:numPr>
          <w:ilvl w:val="0"/>
          <w:numId w:val="4"/>
        </w:numPr>
        <w:shd w:val="clear" w:color="auto" w:fill="FFFFFF"/>
        <w:tabs>
          <w:tab w:val="left" w:pos="426"/>
        </w:tabs>
        <w:spacing w:line="360" w:lineRule="auto"/>
        <w:ind w:firstLine="567"/>
        <w:jc w:val="both"/>
        <w:rPr>
          <w:spacing w:val="-1"/>
          <w:sz w:val="28"/>
          <w:szCs w:val="28"/>
          <w:lang w:val="uk-UA"/>
        </w:rPr>
      </w:pPr>
      <w:r w:rsidRPr="00B83B8C">
        <w:rPr>
          <w:spacing w:val="-1"/>
          <w:sz w:val="28"/>
          <w:szCs w:val="28"/>
          <w:lang w:val="uk-UA"/>
        </w:rPr>
        <w:lastRenderedPageBreak/>
        <w:t xml:space="preserve"> Правила з вогнезахисту (затверджені наказом МВС України від 26.12.2018 № 1064)</w:t>
      </w:r>
    </w:p>
    <w:p w:rsidR="003E5F58" w:rsidRPr="00CA516D" w:rsidRDefault="007F4DF3" w:rsidP="00B83B8C">
      <w:pPr>
        <w:numPr>
          <w:ilvl w:val="0"/>
          <w:numId w:val="4"/>
        </w:numPr>
        <w:shd w:val="clear" w:color="auto" w:fill="FFFFFF"/>
        <w:tabs>
          <w:tab w:val="left" w:pos="426"/>
        </w:tabs>
        <w:spacing w:line="360" w:lineRule="auto"/>
        <w:ind w:firstLine="567"/>
        <w:jc w:val="both"/>
        <w:rPr>
          <w:spacing w:val="-1"/>
          <w:sz w:val="28"/>
          <w:szCs w:val="28"/>
          <w:lang w:val="uk-UA"/>
        </w:rPr>
      </w:pPr>
      <w:r w:rsidRPr="00CA516D">
        <w:rPr>
          <w:spacing w:val="-1"/>
          <w:sz w:val="28"/>
          <w:szCs w:val="28"/>
          <w:lang w:val="uk-UA"/>
        </w:rPr>
        <w:t xml:space="preserve">   </w:t>
      </w:r>
      <w:r w:rsidR="003E5F58" w:rsidRPr="00CA516D">
        <w:rPr>
          <w:spacing w:val="-1"/>
          <w:sz w:val="28"/>
          <w:szCs w:val="28"/>
          <w:lang w:val="uk-UA"/>
        </w:rPr>
        <w:t>ГОСТ 12.1.007-76 ССБТ. Вредные вещества. Классификация и общие требования безопасности.</w:t>
      </w:r>
    </w:p>
    <w:p w:rsidR="003E5F58" w:rsidRPr="00B83B8C" w:rsidRDefault="007F4DF3" w:rsidP="00B83B8C">
      <w:pPr>
        <w:numPr>
          <w:ilvl w:val="0"/>
          <w:numId w:val="4"/>
        </w:numPr>
        <w:shd w:val="clear" w:color="auto" w:fill="FFFFFF"/>
        <w:tabs>
          <w:tab w:val="left" w:pos="426"/>
        </w:tabs>
        <w:spacing w:line="360" w:lineRule="auto"/>
        <w:ind w:firstLine="567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</w:t>
      </w:r>
      <w:r w:rsidR="003E5F58" w:rsidRPr="00B83B8C">
        <w:rPr>
          <w:spacing w:val="-1"/>
          <w:sz w:val="28"/>
          <w:szCs w:val="28"/>
          <w:lang w:val="uk-UA"/>
        </w:rPr>
        <w:t xml:space="preserve">ГОСТ 12.3.034-84 </w:t>
      </w:r>
      <w:proofErr w:type="spellStart"/>
      <w:r w:rsidR="003E5F58" w:rsidRPr="00B83B8C">
        <w:rPr>
          <w:spacing w:val="-1"/>
          <w:sz w:val="28"/>
          <w:szCs w:val="28"/>
          <w:lang w:val="uk-UA"/>
        </w:rPr>
        <w:t>Работы</w:t>
      </w:r>
      <w:proofErr w:type="spellEnd"/>
      <w:r w:rsidR="003E5F58" w:rsidRPr="00B83B8C">
        <w:rPr>
          <w:spacing w:val="-1"/>
          <w:sz w:val="28"/>
          <w:szCs w:val="28"/>
          <w:lang w:val="uk-UA"/>
        </w:rPr>
        <w:t xml:space="preserve"> по </w:t>
      </w:r>
      <w:proofErr w:type="spellStart"/>
      <w:r w:rsidR="003E5F58" w:rsidRPr="00B83B8C">
        <w:rPr>
          <w:spacing w:val="-1"/>
          <w:sz w:val="28"/>
          <w:szCs w:val="28"/>
          <w:lang w:val="uk-UA"/>
        </w:rPr>
        <w:t>защите</w:t>
      </w:r>
      <w:proofErr w:type="spellEnd"/>
      <w:r w:rsidR="003E5F58" w:rsidRPr="00B83B8C">
        <w:rPr>
          <w:spacing w:val="-1"/>
          <w:sz w:val="28"/>
          <w:szCs w:val="28"/>
          <w:lang w:val="uk-UA"/>
        </w:rPr>
        <w:t xml:space="preserve"> </w:t>
      </w:r>
      <w:proofErr w:type="spellStart"/>
      <w:r w:rsidR="003E5F58" w:rsidRPr="00B83B8C">
        <w:rPr>
          <w:spacing w:val="-1"/>
          <w:sz w:val="28"/>
          <w:szCs w:val="28"/>
          <w:lang w:val="uk-UA"/>
        </w:rPr>
        <w:t>древесины</w:t>
      </w:r>
      <w:proofErr w:type="spellEnd"/>
      <w:r w:rsidR="003E5F58" w:rsidRPr="00B83B8C">
        <w:rPr>
          <w:spacing w:val="-1"/>
          <w:sz w:val="28"/>
          <w:szCs w:val="28"/>
          <w:lang w:val="uk-UA"/>
        </w:rPr>
        <w:t>. Общие требования к безопасности.</w:t>
      </w:r>
    </w:p>
    <w:p w:rsidR="003E5F58" w:rsidRPr="00B83B8C" w:rsidRDefault="007F4DF3" w:rsidP="00B83B8C">
      <w:pPr>
        <w:numPr>
          <w:ilvl w:val="0"/>
          <w:numId w:val="4"/>
        </w:numPr>
        <w:shd w:val="clear" w:color="auto" w:fill="FFFFFF"/>
        <w:tabs>
          <w:tab w:val="left" w:pos="426"/>
        </w:tabs>
        <w:spacing w:line="360" w:lineRule="auto"/>
        <w:ind w:firstLine="567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</w:t>
      </w:r>
      <w:r w:rsidR="003E5F58" w:rsidRPr="00B83B8C">
        <w:rPr>
          <w:spacing w:val="-1"/>
          <w:sz w:val="28"/>
          <w:szCs w:val="28"/>
          <w:lang w:val="uk-UA"/>
        </w:rPr>
        <w:t>ДСТУ EN 12021:2017 Засоби індивідуального захисту органів дихання.</w:t>
      </w:r>
    </w:p>
    <w:p w:rsidR="003E5F58" w:rsidRPr="00B83B8C" w:rsidRDefault="007F4DF3" w:rsidP="00B83B8C">
      <w:pPr>
        <w:numPr>
          <w:ilvl w:val="0"/>
          <w:numId w:val="4"/>
        </w:numPr>
        <w:shd w:val="clear" w:color="auto" w:fill="FFFFFF"/>
        <w:tabs>
          <w:tab w:val="left" w:pos="426"/>
        </w:tabs>
        <w:spacing w:line="360" w:lineRule="auto"/>
        <w:ind w:firstLine="567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</w:t>
      </w:r>
      <w:r w:rsidR="003E5F58" w:rsidRPr="00B83B8C">
        <w:rPr>
          <w:spacing w:val="-1"/>
          <w:sz w:val="28"/>
          <w:szCs w:val="28"/>
          <w:lang w:val="uk-UA"/>
        </w:rPr>
        <w:t>ГОСТ 12.4.103-93 ССБТ. Одежда специальная защитная, средства индивидуальной защиты ног и рук .Классификация.</w:t>
      </w:r>
    </w:p>
    <w:p w:rsidR="003E5F58" w:rsidRPr="00B83B8C" w:rsidRDefault="007F4DF3" w:rsidP="00B83B8C">
      <w:pPr>
        <w:numPr>
          <w:ilvl w:val="0"/>
          <w:numId w:val="4"/>
        </w:numPr>
        <w:shd w:val="clear" w:color="auto" w:fill="FFFFFF"/>
        <w:tabs>
          <w:tab w:val="left" w:pos="426"/>
        </w:tabs>
        <w:spacing w:line="360" w:lineRule="auto"/>
        <w:ind w:firstLine="567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</w:t>
      </w:r>
      <w:r w:rsidR="003E5F58" w:rsidRPr="00B83B8C">
        <w:rPr>
          <w:spacing w:val="-1"/>
          <w:sz w:val="28"/>
          <w:szCs w:val="28"/>
          <w:lang w:val="uk-UA"/>
        </w:rPr>
        <w:t xml:space="preserve">ГОСТ 2140-81 </w:t>
      </w:r>
      <w:proofErr w:type="spellStart"/>
      <w:r w:rsidR="003E5F58" w:rsidRPr="00B83B8C">
        <w:rPr>
          <w:spacing w:val="-1"/>
          <w:sz w:val="28"/>
          <w:szCs w:val="28"/>
          <w:lang w:val="uk-UA"/>
        </w:rPr>
        <w:t>Пороки</w:t>
      </w:r>
      <w:proofErr w:type="spellEnd"/>
      <w:r w:rsidR="003E5F58" w:rsidRPr="00B83B8C">
        <w:rPr>
          <w:spacing w:val="-1"/>
          <w:sz w:val="28"/>
          <w:szCs w:val="28"/>
          <w:lang w:val="uk-UA"/>
        </w:rPr>
        <w:t xml:space="preserve"> </w:t>
      </w:r>
      <w:proofErr w:type="spellStart"/>
      <w:r w:rsidR="003E5F58" w:rsidRPr="00B83B8C">
        <w:rPr>
          <w:spacing w:val="-1"/>
          <w:sz w:val="28"/>
          <w:szCs w:val="28"/>
          <w:lang w:val="uk-UA"/>
        </w:rPr>
        <w:t>древесины</w:t>
      </w:r>
      <w:proofErr w:type="spellEnd"/>
      <w:r w:rsidR="003E5F58" w:rsidRPr="00B83B8C">
        <w:rPr>
          <w:spacing w:val="-1"/>
          <w:sz w:val="28"/>
          <w:szCs w:val="28"/>
          <w:lang w:val="uk-UA"/>
        </w:rPr>
        <w:t>. Классификация, термины и определения, способы измерения.</w:t>
      </w:r>
    </w:p>
    <w:p w:rsidR="003E5F58" w:rsidRPr="00B83B8C" w:rsidRDefault="007F4DF3" w:rsidP="00B83B8C">
      <w:pPr>
        <w:numPr>
          <w:ilvl w:val="0"/>
          <w:numId w:val="4"/>
        </w:numPr>
        <w:shd w:val="clear" w:color="auto" w:fill="FFFFFF"/>
        <w:tabs>
          <w:tab w:val="left" w:pos="426"/>
        </w:tabs>
        <w:spacing w:line="360" w:lineRule="auto"/>
        <w:ind w:firstLine="567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</w:t>
      </w:r>
      <w:r w:rsidR="003E5F58" w:rsidRPr="00B83B8C">
        <w:rPr>
          <w:spacing w:val="-1"/>
          <w:sz w:val="28"/>
          <w:szCs w:val="28"/>
          <w:lang w:val="uk-UA"/>
        </w:rPr>
        <w:t xml:space="preserve">ГОСТ 16483.7-71 </w:t>
      </w:r>
      <w:proofErr w:type="spellStart"/>
      <w:r w:rsidR="003E5F58" w:rsidRPr="00B83B8C">
        <w:rPr>
          <w:spacing w:val="-1"/>
          <w:sz w:val="28"/>
          <w:szCs w:val="28"/>
          <w:lang w:val="uk-UA"/>
        </w:rPr>
        <w:t>Древесина</w:t>
      </w:r>
      <w:proofErr w:type="spellEnd"/>
      <w:r w:rsidR="003E5F58" w:rsidRPr="00B83B8C">
        <w:rPr>
          <w:spacing w:val="-1"/>
          <w:sz w:val="28"/>
          <w:szCs w:val="28"/>
          <w:lang w:val="uk-UA"/>
        </w:rPr>
        <w:t>. Метод определения влажности</w:t>
      </w:r>
    </w:p>
    <w:p w:rsidR="003E5F58" w:rsidRPr="00B83B8C" w:rsidRDefault="007F4DF3" w:rsidP="00B83B8C">
      <w:pPr>
        <w:numPr>
          <w:ilvl w:val="0"/>
          <w:numId w:val="4"/>
        </w:numPr>
        <w:shd w:val="clear" w:color="auto" w:fill="FFFFFF"/>
        <w:tabs>
          <w:tab w:val="left" w:pos="426"/>
        </w:tabs>
        <w:spacing w:line="360" w:lineRule="auto"/>
        <w:ind w:firstLine="567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</w:t>
      </w:r>
      <w:r w:rsidR="003E5F58" w:rsidRPr="00B83B8C">
        <w:rPr>
          <w:spacing w:val="-1"/>
          <w:sz w:val="28"/>
          <w:szCs w:val="28"/>
          <w:lang w:val="uk-UA"/>
        </w:rPr>
        <w:t xml:space="preserve">ГОСТ 14192-96  </w:t>
      </w:r>
      <w:proofErr w:type="spellStart"/>
      <w:r w:rsidR="003E5F58" w:rsidRPr="00B83B8C">
        <w:rPr>
          <w:spacing w:val="-1"/>
          <w:sz w:val="28"/>
          <w:szCs w:val="28"/>
          <w:lang w:val="uk-UA"/>
        </w:rPr>
        <w:t>Маркировка</w:t>
      </w:r>
      <w:proofErr w:type="spellEnd"/>
      <w:r w:rsidR="003E5F58" w:rsidRPr="00B83B8C">
        <w:rPr>
          <w:spacing w:val="-1"/>
          <w:sz w:val="28"/>
          <w:szCs w:val="28"/>
          <w:lang w:val="uk-UA"/>
        </w:rPr>
        <w:t xml:space="preserve"> </w:t>
      </w:r>
      <w:proofErr w:type="spellStart"/>
      <w:r w:rsidR="003E5F58" w:rsidRPr="00B83B8C">
        <w:rPr>
          <w:spacing w:val="-1"/>
          <w:sz w:val="28"/>
          <w:szCs w:val="28"/>
          <w:lang w:val="uk-UA"/>
        </w:rPr>
        <w:t>грузов</w:t>
      </w:r>
      <w:proofErr w:type="spellEnd"/>
      <w:r w:rsidR="003E5F58" w:rsidRPr="00B83B8C">
        <w:rPr>
          <w:spacing w:val="-1"/>
          <w:sz w:val="28"/>
          <w:szCs w:val="28"/>
          <w:lang w:val="uk-UA"/>
        </w:rPr>
        <w:t>.</w:t>
      </w:r>
    </w:p>
    <w:p w:rsidR="003E5F58" w:rsidRPr="00B83B8C" w:rsidRDefault="007F4DF3" w:rsidP="00B83B8C">
      <w:pPr>
        <w:numPr>
          <w:ilvl w:val="0"/>
          <w:numId w:val="4"/>
        </w:numPr>
        <w:shd w:val="clear" w:color="auto" w:fill="FFFFFF"/>
        <w:tabs>
          <w:tab w:val="left" w:pos="426"/>
        </w:tabs>
        <w:spacing w:line="360" w:lineRule="auto"/>
        <w:ind w:firstLine="567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</w:t>
      </w:r>
      <w:r w:rsidR="003E5F58" w:rsidRPr="00B83B8C">
        <w:rPr>
          <w:spacing w:val="-1"/>
          <w:sz w:val="28"/>
          <w:szCs w:val="28"/>
          <w:lang w:val="uk-UA"/>
        </w:rPr>
        <w:t xml:space="preserve">ГОСТ 20022.2-80 </w:t>
      </w:r>
      <w:proofErr w:type="spellStart"/>
      <w:r w:rsidR="003E5F58" w:rsidRPr="00B83B8C">
        <w:rPr>
          <w:spacing w:val="-1"/>
          <w:sz w:val="28"/>
          <w:szCs w:val="28"/>
          <w:lang w:val="uk-UA"/>
        </w:rPr>
        <w:t>Защита</w:t>
      </w:r>
      <w:proofErr w:type="spellEnd"/>
      <w:r w:rsidR="003E5F58" w:rsidRPr="00B83B8C">
        <w:rPr>
          <w:spacing w:val="-1"/>
          <w:sz w:val="28"/>
          <w:szCs w:val="28"/>
          <w:lang w:val="uk-UA"/>
        </w:rPr>
        <w:t xml:space="preserve"> </w:t>
      </w:r>
      <w:proofErr w:type="spellStart"/>
      <w:r w:rsidR="003E5F58" w:rsidRPr="00B83B8C">
        <w:rPr>
          <w:spacing w:val="-1"/>
          <w:sz w:val="28"/>
          <w:szCs w:val="28"/>
          <w:lang w:val="uk-UA"/>
        </w:rPr>
        <w:t>древесины</w:t>
      </w:r>
      <w:proofErr w:type="spellEnd"/>
      <w:r w:rsidR="003E5F58" w:rsidRPr="00B83B8C">
        <w:rPr>
          <w:spacing w:val="-1"/>
          <w:sz w:val="28"/>
          <w:szCs w:val="28"/>
          <w:lang w:val="uk-UA"/>
        </w:rPr>
        <w:t>. Классификация.</w:t>
      </w:r>
    </w:p>
    <w:p w:rsidR="003E5F58" w:rsidRPr="00B83B8C" w:rsidRDefault="007F4DF3" w:rsidP="00B83B8C">
      <w:pPr>
        <w:numPr>
          <w:ilvl w:val="0"/>
          <w:numId w:val="4"/>
        </w:numPr>
        <w:shd w:val="clear" w:color="auto" w:fill="FFFFFF"/>
        <w:tabs>
          <w:tab w:val="left" w:pos="426"/>
        </w:tabs>
        <w:spacing w:line="360" w:lineRule="auto"/>
        <w:ind w:firstLine="567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</w:t>
      </w:r>
      <w:r w:rsidR="003E5F58" w:rsidRPr="00B83B8C">
        <w:rPr>
          <w:spacing w:val="-1"/>
          <w:sz w:val="28"/>
          <w:szCs w:val="28"/>
          <w:lang w:val="uk-UA"/>
        </w:rPr>
        <w:t xml:space="preserve">ГОСТ 20022.14-84 </w:t>
      </w:r>
      <w:proofErr w:type="spellStart"/>
      <w:r w:rsidR="003E5F58" w:rsidRPr="00B83B8C">
        <w:rPr>
          <w:spacing w:val="-1"/>
          <w:sz w:val="28"/>
          <w:szCs w:val="28"/>
          <w:lang w:val="uk-UA"/>
        </w:rPr>
        <w:t>Методы</w:t>
      </w:r>
      <w:proofErr w:type="spellEnd"/>
      <w:r w:rsidR="003E5F58" w:rsidRPr="00B83B8C">
        <w:rPr>
          <w:spacing w:val="-1"/>
          <w:sz w:val="28"/>
          <w:szCs w:val="28"/>
          <w:lang w:val="uk-UA"/>
        </w:rPr>
        <w:t xml:space="preserve"> </w:t>
      </w:r>
      <w:proofErr w:type="spellStart"/>
      <w:r w:rsidR="003E5F58" w:rsidRPr="00B83B8C">
        <w:rPr>
          <w:spacing w:val="-1"/>
          <w:sz w:val="28"/>
          <w:szCs w:val="28"/>
          <w:lang w:val="uk-UA"/>
        </w:rPr>
        <w:t>определения</w:t>
      </w:r>
      <w:proofErr w:type="spellEnd"/>
      <w:r w:rsidR="003E5F58" w:rsidRPr="00B83B8C">
        <w:rPr>
          <w:spacing w:val="-1"/>
          <w:sz w:val="28"/>
          <w:szCs w:val="28"/>
          <w:lang w:val="uk-UA"/>
        </w:rPr>
        <w:t xml:space="preserve"> </w:t>
      </w:r>
      <w:proofErr w:type="spellStart"/>
      <w:r w:rsidR="003E5F58" w:rsidRPr="00B83B8C">
        <w:rPr>
          <w:spacing w:val="-1"/>
          <w:sz w:val="28"/>
          <w:szCs w:val="28"/>
          <w:lang w:val="uk-UA"/>
        </w:rPr>
        <w:t>предпропиточной</w:t>
      </w:r>
      <w:proofErr w:type="spellEnd"/>
      <w:r w:rsidR="003E5F58" w:rsidRPr="00B83B8C">
        <w:rPr>
          <w:spacing w:val="-1"/>
          <w:sz w:val="28"/>
          <w:szCs w:val="28"/>
          <w:lang w:val="uk-UA"/>
        </w:rPr>
        <w:t xml:space="preserve"> </w:t>
      </w:r>
      <w:proofErr w:type="spellStart"/>
      <w:r w:rsidR="003E5F58" w:rsidRPr="00B83B8C">
        <w:rPr>
          <w:spacing w:val="-1"/>
          <w:sz w:val="28"/>
          <w:szCs w:val="28"/>
          <w:lang w:val="uk-UA"/>
        </w:rPr>
        <w:t>влажности</w:t>
      </w:r>
      <w:proofErr w:type="spellEnd"/>
    </w:p>
    <w:p w:rsidR="003E5F58" w:rsidRPr="00B83B8C" w:rsidRDefault="007F4DF3" w:rsidP="00B83B8C">
      <w:pPr>
        <w:numPr>
          <w:ilvl w:val="0"/>
          <w:numId w:val="4"/>
        </w:numPr>
        <w:shd w:val="clear" w:color="auto" w:fill="FFFFFF"/>
        <w:tabs>
          <w:tab w:val="left" w:pos="426"/>
        </w:tabs>
        <w:spacing w:line="360" w:lineRule="auto"/>
        <w:ind w:firstLine="567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</w:t>
      </w:r>
      <w:r w:rsidR="003E5F58" w:rsidRPr="00B83B8C">
        <w:rPr>
          <w:spacing w:val="-1"/>
          <w:sz w:val="28"/>
          <w:szCs w:val="28"/>
          <w:lang w:val="uk-UA"/>
        </w:rPr>
        <w:t xml:space="preserve">ГОСТ 24297-87 </w:t>
      </w:r>
      <w:proofErr w:type="spellStart"/>
      <w:r w:rsidR="003E5F58" w:rsidRPr="00B83B8C">
        <w:rPr>
          <w:spacing w:val="-1"/>
          <w:sz w:val="28"/>
          <w:szCs w:val="28"/>
          <w:lang w:val="uk-UA"/>
        </w:rPr>
        <w:t>Входной</w:t>
      </w:r>
      <w:proofErr w:type="spellEnd"/>
      <w:r w:rsidR="003E5F58" w:rsidRPr="00B83B8C">
        <w:rPr>
          <w:spacing w:val="-1"/>
          <w:sz w:val="28"/>
          <w:szCs w:val="28"/>
          <w:lang w:val="uk-UA"/>
        </w:rPr>
        <w:t xml:space="preserve"> контроль </w:t>
      </w:r>
      <w:proofErr w:type="spellStart"/>
      <w:r w:rsidR="003E5F58" w:rsidRPr="00B83B8C">
        <w:rPr>
          <w:spacing w:val="-1"/>
          <w:sz w:val="28"/>
          <w:szCs w:val="28"/>
          <w:lang w:val="uk-UA"/>
        </w:rPr>
        <w:t>продукции</w:t>
      </w:r>
      <w:proofErr w:type="spellEnd"/>
      <w:r w:rsidR="003E5F58" w:rsidRPr="00B83B8C">
        <w:rPr>
          <w:spacing w:val="-1"/>
          <w:sz w:val="28"/>
          <w:szCs w:val="28"/>
          <w:lang w:val="uk-UA"/>
        </w:rPr>
        <w:t>. Основные положения</w:t>
      </w:r>
    </w:p>
    <w:p w:rsidR="004A0D69" w:rsidRPr="00B83B8C" w:rsidRDefault="007F4DF3" w:rsidP="00B83B8C">
      <w:pPr>
        <w:numPr>
          <w:ilvl w:val="0"/>
          <w:numId w:val="4"/>
        </w:numPr>
        <w:shd w:val="clear" w:color="auto" w:fill="FFFFFF"/>
        <w:tabs>
          <w:tab w:val="left" w:pos="426"/>
        </w:tabs>
        <w:spacing w:line="360" w:lineRule="auto"/>
        <w:ind w:firstLine="567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</w:t>
      </w:r>
      <w:proofErr w:type="spellStart"/>
      <w:r w:rsidR="004A0D69" w:rsidRPr="00B83B8C">
        <w:rPr>
          <w:spacing w:val="-1"/>
          <w:sz w:val="28"/>
          <w:szCs w:val="28"/>
          <w:lang w:val="uk-UA"/>
        </w:rPr>
        <w:t>СанПин</w:t>
      </w:r>
      <w:proofErr w:type="spellEnd"/>
      <w:r w:rsidR="004A0D69" w:rsidRPr="00B83B8C">
        <w:rPr>
          <w:spacing w:val="-1"/>
          <w:sz w:val="28"/>
          <w:szCs w:val="28"/>
          <w:lang w:val="uk-UA"/>
        </w:rPr>
        <w:t xml:space="preserve"> 12-128-4433-87. Санитарные нормы допустимых концентраций (ПДК) химических веществ в почве</w:t>
      </w:r>
    </w:p>
    <w:p w:rsidR="004A0D69" w:rsidRPr="00B83B8C" w:rsidRDefault="007F4DF3" w:rsidP="00B83B8C">
      <w:pPr>
        <w:numPr>
          <w:ilvl w:val="0"/>
          <w:numId w:val="4"/>
        </w:numPr>
        <w:shd w:val="clear" w:color="auto" w:fill="FFFFFF"/>
        <w:tabs>
          <w:tab w:val="left" w:pos="426"/>
        </w:tabs>
        <w:spacing w:line="360" w:lineRule="auto"/>
        <w:ind w:firstLine="567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</w:t>
      </w:r>
      <w:r w:rsidR="004A0D69" w:rsidRPr="00B83B8C">
        <w:rPr>
          <w:spacing w:val="-1"/>
          <w:sz w:val="28"/>
          <w:szCs w:val="28"/>
          <w:lang w:val="uk-UA"/>
        </w:rPr>
        <w:t>НАПБ А.01.001-2014 Правила пожежної безпеки в Україні</w:t>
      </w:r>
    </w:p>
    <w:p w:rsidR="00B83B8C" w:rsidRPr="00B83B8C" w:rsidRDefault="007F4DF3" w:rsidP="00B83B8C">
      <w:pPr>
        <w:numPr>
          <w:ilvl w:val="0"/>
          <w:numId w:val="4"/>
        </w:numPr>
        <w:shd w:val="clear" w:color="auto" w:fill="FFFFFF"/>
        <w:tabs>
          <w:tab w:val="left" w:pos="426"/>
        </w:tabs>
        <w:spacing w:line="360" w:lineRule="auto"/>
        <w:ind w:firstLine="567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</w:t>
      </w:r>
      <w:proofErr w:type="spellStart"/>
      <w:r w:rsidR="00B83B8C" w:rsidRPr="00B83B8C">
        <w:rPr>
          <w:spacing w:val="-1"/>
          <w:sz w:val="28"/>
          <w:szCs w:val="28"/>
          <w:lang w:val="uk-UA"/>
        </w:rPr>
        <w:t>СанПин</w:t>
      </w:r>
      <w:proofErr w:type="spellEnd"/>
      <w:r w:rsidR="00B83B8C" w:rsidRPr="00B83B8C">
        <w:rPr>
          <w:spacing w:val="-1"/>
          <w:sz w:val="28"/>
          <w:szCs w:val="28"/>
          <w:lang w:val="uk-UA"/>
        </w:rPr>
        <w:t xml:space="preserve"> № 4946-89. Санитарные правила по охране атмосферного воздуха населенных мест.</w:t>
      </w:r>
    </w:p>
    <w:p w:rsidR="00B83B8C" w:rsidRPr="00B83B8C" w:rsidRDefault="007F4DF3" w:rsidP="00B83B8C">
      <w:pPr>
        <w:numPr>
          <w:ilvl w:val="0"/>
          <w:numId w:val="4"/>
        </w:numPr>
        <w:shd w:val="clear" w:color="auto" w:fill="FFFFFF"/>
        <w:tabs>
          <w:tab w:val="left" w:pos="426"/>
        </w:tabs>
        <w:spacing w:line="360" w:lineRule="auto"/>
        <w:ind w:firstLine="567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</w:t>
      </w:r>
      <w:r w:rsidR="00B83B8C" w:rsidRPr="00B83B8C">
        <w:rPr>
          <w:spacing w:val="-1"/>
          <w:sz w:val="28"/>
          <w:szCs w:val="28"/>
          <w:lang w:val="uk-UA"/>
        </w:rPr>
        <w:t>НАПБ В.03.003-2009 Норми пожежної безпеки для пасажирських вагонів.</w:t>
      </w:r>
    </w:p>
    <w:p w:rsidR="003E5F58" w:rsidRDefault="007F4DF3" w:rsidP="004A282F">
      <w:pPr>
        <w:numPr>
          <w:ilvl w:val="0"/>
          <w:numId w:val="4"/>
        </w:numPr>
        <w:shd w:val="clear" w:color="auto" w:fill="FFFFFF"/>
        <w:tabs>
          <w:tab w:val="left" w:pos="426"/>
        </w:tabs>
        <w:spacing w:line="360" w:lineRule="auto"/>
        <w:ind w:firstLine="567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</w:t>
      </w:r>
      <w:r w:rsidR="00B83B8C" w:rsidRPr="00B83B8C">
        <w:rPr>
          <w:spacing w:val="-1"/>
          <w:sz w:val="28"/>
          <w:szCs w:val="28"/>
          <w:lang w:val="uk-UA"/>
        </w:rPr>
        <w:t xml:space="preserve">ПДК 4617-88. </w:t>
      </w:r>
      <w:proofErr w:type="spellStart"/>
      <w:r w:rsidR="00B83B8C" w:rsidRPr="00B83B8C">
        <w:rPr>
          <w:spacing w:val="-1"/>
          <w:sz w:val="28"/>
          <w:szCs w:val="28"/>
          <w:lang w:val="uk-UA"/>
        </w:rPr>
        <w:t>Предельно</w:t>
      </w:r>
      <w:proofErr w:type="spellEnd"/>
      <w:r w:rsidR="00B83B8C" w:rsidRPr="00B83B8C">
        <w:rPr>
          <w:spacing w:val="-1"/>
          <w:sz w:val="28"/>
          <w:szCs w:val="28"/>
          <w:lang w:val="uk-UA"/>
        </w:rPr>
        <w:t xml:space="preserve"> </w:t>
      </w:r>
      <w:proofErr w:type="spellStart"/>
      <w:r w:rsidR="00B83B8C" w:rsidRPr="00B83B8C">
        <w:rPr>
          <w:spacing w:val="-1"/>
          <w:sz w:val="28"/>
          <w:szCs w:val="28"/>
          <w:lang w:val="uk-UA"/>
        </w:rPr>
        <w:t>допустимые</w:t>
      </w:r>
      <w:proofErr w:type="spellEnd"/>
      <w:r w:rsidR="00B83B8C" w:rsidRPr="00B83B8C">
        <w:rPr>
          <w:spacing w:val="-1"/>
          <w:sz w:val="28"/>
          <w:szCs w:val="28"/>
          <w:lang w:val="uk-UA"/>
        </w:rPr>
        <w:t xml:space="preserve"> </w:t>
      </w:r>
      <w:proofErr w:type="spellStart"/>
      <w:r w:rsidR="00B83B8C" w:rsidRPr="00B83B8C">
        <w:rPr>
          <w:spacing w:val="-1"/>
          <w:sz w:val="28"/>
          <w:szCs w:val="28"/>
          <w:lang w:val="uk-UA"/>
        </w:rPr>
        <w:t>концентрации</w:t>
      </w:r>
      <w:proofErr w:type="spellEnd"/>
      <w:r w:rsidR="00B83B8C" w:rsidRPr="00B83B8C">
        <w:rPr>
          <w:spacing w:val="-1"/>
          <w:sz w:val="28"/>
          <w:szCs w:val="28"/>
          <w:lang w:val="uk-UA"/>
        </w:rPr>
        <w:t xml:space="preserve"> (ПДК) </w:t>
      </w:r>
      <w:proofErr w:type="spellStart"/>
      <w:r w:rsidR="00B83B8C" w:rsidRPr="00B83B8C">
        <w:rPr>
          <w:spacing w:val="-1"/>
          <w:sz w:val="28"/>
          <w:szCs w:val="28"/>
          <w:lang w:val="uk-UA"/>
        </w:rPr>
        <w:t>вредных</w:t>
      </w:r>
      <w:proofErr w:type="spellEnd"/>
      <w:r w:rsidR="00B83B8C" w:rsidRPr="00B83B8C">
        <w:rPr>
          <w:spacing w:val="-1"/>
          <w:sz w:val="28"/>
          <w:szCs w:val="28"/>
          <w:lang w:val="uk-UA"/>
        </w:rPr>
        <w:t xml:space="preserve"> </w:t>
      </w:r>
      <w:proofErr w:type="spellStart"/>
      <w:r w:rsidR="00B83B8C" w:rsidRPr="00B83B8C">
        <w:rPr>
          <w:spacing w:val="-1"/>
          <w:sz w:val="28"/>
          <w:szCs w:val="28"/>
          <w:lang w:val="uk-UA"/>
        </w:rPr>
        <w:t>веществ</w:t>
      </w:r>
      <w:proofErr w:type="spellEnd"/>
      <w:r w:rsidR="00B83B8C" w:rsidRPr="00B83B8C">
        <w:rPr>
          <w:spacing w:val="-1"/>
          <w:sz w:val="28"/>
          <w:szCs w:val="28"/>
          <w:lang w:val="uk-UA"/>
        </w:rPr>
        <w:t xml:space="preserve"> в </w:t>
      </w:r>
      <w:proofErr w:type="spellStart"/>
      <w:r w:rsidR="00B83B8C" w:rsidRPr="00B83B8C">
        <w:rPr>
          <w:spacing w:val="-1"/>
          <w:sz w:val="28"/>
          <w:szCs w:val="28"/>
          <w:lang w:val="uk-UA"/>
        </w:rPr>
        <w:t>воздухе</w:t>
      </w:r>
      <w:proofErr w:type="spellEnd"/>
      <w:r w:rsidR="00B83B8C" w:rsidRPr="00B83B8C">
        <w:rPr>
          <w:spacing w:val="-1"/>
          <w:sz w:val="28"/>
          <w:szCs w:val="28"/>
          <w:lang w:val="uk-UA"/>
        </w:rPr>
        <w:t xml:space="preserve"> </w:t>
      </w:r>
      <w:proofErr w:type="spellStart"/>
      <w:r w:rsidR="00B83B8C" w:rsidRPr="00B83B8C">
        <w:rPr>
          <w:spacing w:val="-1"/>
          <w:sz w:val="28"/>
          <w:szCs w:val="28"/>
          <w:lang w:val="uk-UA"/>
        </w:rPr>
        <w:t>рабочей</w:t>
      </w:r>
      <w:proofErr w:type="spellEnd"/>
      <w:r w:rsidR="00B83B8C" w:rsidRPr="00B83B8C">
        <w:rPr>
          <w:spacing w:val="-1"/>
          <w:sz w:val="28"/>
          <w:szCs w:val="28"/>
          <w:lang w:val="uk-UA"/>
        </w:rPr>
        <w:t xml:space="preserve"> </w:t>
      </w:r>
      <w:proofErr w:type="spellStart"/>
      <w:r w:rsidR="00B83B8C" w:rsidRPr="00B83B8C">
        <w:rPr>
          <w:spacing w:val="-1"/>
          <w:sz w:val="28"/>
          <w:szCs w:val="28"/>
          <w:lang w:val="uk-UA"/>
        </w:rPr>
        <w:t>зоны</w:t>
      </w:r>
      <w:proofErr w:type="spellEnd"/>
      <w:r w:rsidR="00B83B8C" w:rsidRPr="00B83B8C">
        <w:rPr>
          <w:spacing w:val="-1"/>
          <w:sz w:val="28"/>
          <w:szCs w:val="28"/>
          <w:lang w:val="uk-UA"/>
        </w:rPr>
        <w:t>.</w:t>
      </w:r>
      <w:bookmarkStart w:id="1" w:name="page4"/>
      <w:bookmarkEnd w:id="1"/>
    </w:p>
    <w:p w:rsidR="009F28B4" w:rsidRPr="00B83B8C" w:rsidRDefault="009F28B4" w:rsidP="004A282F">
      <w:pPr>
        <w:numPr>
          <w:ilvl w:val="0"/>
          <w:numId w:val="4"/>
        </w:numPr>
        <w:shd w:val="clear" w:color="auto" w:fill="FFFFFF"/>
        <w:tabs>
          <w:tab w:val="left" w:pos="426"/>
        </w:tabs>
        <w:spacing w:line="360" w:lineRule="auto"/>
        <w:ind w:firstLine="567"/>
        <w:jc w:val="both"/>
        <w:rPr>
          <w:spacing w:val="-1"/>
          <w:sz w:val="28"/>
          <w:szCs w:val="28"/>
          <w:lang w:val="uk-UA"/>
        </w:rPr>
      </w:pPr>
      <w:r>
        <w:rPr>
          <w:spacing w:val="-1"/>
          <w:sz w:val="28"/>
          <w:szCs w:val="28"/>
          <w:lang w:val="uk-UA"/>
        </w:rPr>
        <w:t xml:space="preserve"> Правила пожежної безпеки в Україні, затверджені наказом МВС України № 1417 від 30.12.2014.</w:t>
      </w:r>
    </w:p>
    <w:p w:rsidR="00D72F4E" w:rsidRPr="00B83B8C" w:rsidRDefault="00F9732E" w:rsidP="004A282F">
      <w:pPr>
        <w:numPr>
          <w:ilvl w:val="0"/>
          <w:numId w:val="4"/>
        </w:numPr>
        <w:shd w:val="clear" w:color="auto" w:fill="FFFFFF"/>
        <w:tabs>
          <w:tab w:val="left" w:pos="426"/>
        </w:tabs>
        <w:spacing w:line="360" w:lineRule="auto"/>
        <w:ind w:firstLine="567"/>
        <w:jc w:val="both"/>
        <w:rPr>
          <w:spacing w:val="-1"/>
          <w:sz w:val="28"/>
          <w:szCs w:val="28"/>
          <w:lang w:val="uk-UA"/>
        </w:rPr>
      </w:pPr>
      <w:r w:rsidRPr="00B83B8C">
        <w:rPr>
          <w:spacing w:val="-1"/>
          <w:sz w:val="28"/>
          <w:szCs w:val="28"/>
          <w:lang w:val="uk-UA"/>
        </w:rPr>
        <w:t xml:space="preserve"> </w:t>
      </w:r>
      <w:r w:rsidR="00597391" w:rsidRPr="00B83B8C">
        <w:rPr>
          <w:spacing w:val="-1"/>
          <w:sz w:val="28"/>
          <w:szCs w:val="28"/>
          <w:lang w:val="uk-UA"/>
        </w:rPr>
        <w:t xml:space="preserve">ТУ У 20.5-41197571-002:2018 Речовина вогнебіозахисна просочувальна </w:t>
      </w:r>
      <w:r w:rsidR="0015241A">
        <w:rPr>
          <w:spacing w:val="-1"/>
          <w:sz w:val="28"/>
          <w:szCs w:val="28"/>
          <w:lang w:val="uk-UA"/>
        </w:rPr>
        <w:t xml:space="preserve">«AFS-1» </w:t>
      </w:r>
      <w:r w:rsidR="00597391" w:rsidRPr="00B83B8C">
        <w:rPr>
          <w:spacing w:val="-1"/>
          <w:sz w:val="28"/>
          <w:szCs w:val="28"/>
          <w:lang w:val="uk-UA"/>
        </w:rPr>
        <w:t xml:space="preserve"> для деревини та виробів з неї. Технічні умови</w:t>
      </w:r>
      <w:r w:rsidR="00B83B8C" w:rsidRPr="00B83B8C">
        <w:rPr>
          <w:spacing w:val="-1"/>
          <w:sz w:val="28"/>
          <w:szCs w:val="28"/>
          <w:lang w:val="uk-UA"/>
        </w:rPr>
        <w:t>.</w:t>
      </w:r>
    </w:p>
    <w:p w:rsidR="00C507AF" w:rsidRPr="002840A2" w:rsidRDefault="00231E9B" w:rsidP="00F45A1E">
      <w:pPr>
        <w:shd w:val="clear" w:color="auto" w:fill="FFFFFF"/>
        <w:tabs>
          <w:tab w:val="left" w:pos="10205"/>
        </w:tabs>
        <w:spacing w:line="360" w:lineRule="auto"/>
        <w:ind w:firstLine="566"/>
        <w:jc w:val="both"/>
        <w:rPr>
          <w:rFonts w:eastAsia="Times New Roman"/>
          <w:sz w:val="28"/>
          <w:szCs w:val="28"/>
          <w:lang w:val="uk-UA"/>
        </w:rPr>
      </w:pPr>
      <w:r w:rsidRPr="002840A2">
        <w:rPr>
          <w:spacing w:val="-4"/>
          <w:sz w:val="28"/>
          <w:szCs w:val="28"/>
          <w:lang w:val="uk-UA"/>
        </w:rPr>
        <w:t>Регламент робіт з вогнезахисту (далі – Регламент)</w:t>
      </w:r>
      <w:r w:rsidR="00C507AF" w:rsidRPr="002840A2">
        <w:rPr>
          <w:rFonts w:eastAsia="Times New Roman"/>
          <w:sz w:val="28"/>
          <w:szCs w:val="28"/>
          <w:lang w:val="uk-UA"/>
        </w:rPr>
        <w:t xml:space="preserve"> є </w:t>
      </w:r>
      <w:r w:rsidR="00726517" w:rsidRPr="002840A2">
        <w:rPr>
          <w:rFonts w:eastAsia="Times New Roman"/>
          <w:sz w:val="28"/>
          <w:szCs w:val="28"/>
          <w:lang w:val="uk-UA"/>
        </w:rPr>
        <w:t>інформаційним</w:t>
      </w:r>
      <w:r w:rsidR="00C507AF" w:rsidRPr="002840A2">
        <w:rPr>
          <w:rFonts w:eastAsia="Times New Roman"/>
          <w:sz w:val="28"/>
          <w:szCs w:val="28"/>
          <w:lang w:val="uk-UA"/>
        </w:rPr>
        <w:t xml:space="preserve"> документом зі статусом стандарту підприємства і призначений для використання фахівцями під час </w:t>
      </w:r>
      <w:r w:rsidR="00C507AF" w:rsidRPr="002840A2">
        <w:rPr>
          <w:rFonts w:eastAsia="Times New Roman"/>
          <w:sz w:val="28"/>
          <w:szCs w:val="28"/>
          <w:lang w:val="uk-UA"/>
        </w:rPr>
        <w:lastRenderedPageBreak/>
        <w:t>проектування вогнезахисту</w:t>
      </w:r>
      <w:r w:rsidR="00726517" w:rsidRPr="002840A2">
        <w:rPr>
          <w:rFonts w:eastAsia="Times New Roman"/>
          <w:sz w:val="28"/>
          <w:szCs w:val="28"/>
          <w:lang w:val="uk-UA"/>
        </w:rPr>
        <w:t xml:space="preserve">, </w:t>
      </w:r>
      <w:r w:rsidR="00C507AF" w:rsidRPr="002840A2">
        <w:rPr>
          <w:rFonts w:eastAsia="Times New Roman"/>
          <w:sz w:val="28"/>
          <w:szCs w:val="28"/>
          <w:lang w:val="uk-UA"/>
        </w:rPr>
        <w:t>виконання робіт з вогнезахисної обробки та утримання вогнезахисного покриття.</w:t>
      </w:r>
    </w:p>
    <w:p w:rsidR="00CC2E91" w:rsidRDefault="00CC2E91" w:rsidP="00F45A1E">
      <w:pPr>
        <w:shd w:val="clear" w:color="auto" w:fill="FFFFFF"/>
        <w:tabs>
          <w:tab w:val="left" w:pos="10205"/>
        </w:tabs>
        <w:spacing w:line="360" w:lineRule="auto"/>
        <w:ind w:firstLine="566"/>
        <w:jc w:val="both"/>
        <w:rPr>
          <w:rFonts w:eastAsia="Times New Roman"/>
          <w:sz w:val="28"/>
          <w:szCs w:val="28"/>
          <w:lang w:val="uk-UA"/>
        </w:rPr>
      </w:pPr>
      <w:r w:rsidRPr="002840A2">
        <w:rPr>
          <w:rFonts w:eastAsia="Times New Roman"/>
          <w:sz w:val="28"/>
          <w:szCs w:val="28"/>
          <w:lang w:val="uk-UA"/>
        </w:rPr>
        <w:t xml:space="preserve">Даний Регламент описує використання </w:t>
      </w:r>
      <w:r w:rsidR="007A56AC">
        <w:rPr>
          <w:rFonts w:eastAsia="Times New Roman"/>
          <w:sz w:val="28"/>
          <w:szCs w:val="28"/>
          <w:lang w:val="uk-UA"/>
        </w:rPr>
        <w:t xml:space="preserve">вогнезахисного </w:t>
      </w:r>
      <w:r w:rsidR="007A56AC" w:rsidRPr="00986C59">
        <w:rPr>
          <w:rFonts w:eastAsia="Times New Roman"/>
          <w:sz w:val="28"/>
          <w:szCs w:val="28"/>
          <w:lang w:val="uk-UA"/>
        </w:rPr>
        <w:t>засобу (далі - ВЗ)</w:t>
      </w:r>
      <w:r w:rsidR="00986C59" w:rsidRPr="00986C59">
        <w:rPr>
          <w:rFonts w:eastAsia="Times New Roman"/>
          <w:sz w:val="28"/>
          <w:szCs w:val="28"/>
          <w:lang w:val="uk-UA"/>
        </w:rPr>
        <w:t>,</w:t>
      </w:r>
      <w:r w:rsidR="007A56AC" w:rsidRPr="007A56AC">
        <w:rPr>
          <w:rFonts w:eastAsia="Times New Roman"/>
          <w:sz w:val="28"/>
          <w:szCs w:val="28"/>
          <w:lang w:val="uk-UA"/>
        </w:rPr>
        <w:t xml:space="preserve"> </w:t>
      </w:r>
      <w:r w:rsidR="009F3A36" w:rsidRPr="002840A2">
        <w:rPr>
          <w:rFonts w:eastAsia="Times New Roman"/>
          <w:sz w:val="28"/>
          <w:szCs w:val="28"/>
          <w:lang w:val="uk-UA"/>
        </w:rPr>
        <w:t>речовини</w:t>
      </w:r>
      <w:r w:rsidRPr="002840A2">
        <w:rPr>
          <w:rFonts w:eastAsia="Times New Roman"/>
          <w:sz w:val="28"/>
          <w:szCs w:val="28"/>
          <w:lang w:val="uk-UA"/>
        </w:rPr>
        <w:t xml:space="preserve"> вогне</w:t>
      </w:r>
      <w:r w:rsidR="009F3A36" w:rsidRPr="002840A2">
        <w:rPr>
          <w:rFonts w:eastAsia="Times New Roman"/>
          <w:sz w:val="28"/>
          <w:szCs w:val="28"/>
          <w:lang w:val="uk-UA"/>
        </w:rPr>
        <w:t>біозахисної</w:t>
      </w:r>
      <w:r w:rsidRPr="002840A2">
        <w:rPr>
          <w:rFonts w:eastAsia="Times New Roman"/>
          <w:sz w:val="28"/>
          <w:szCs w:val="28"/>
          <w:lang w:val="uk-UA"/>
        </w:rPr>
        <w:t xml:space="preserve"> </w:t>
      </w:r>
      <w:r w:rsidR="009F3A36" w:rsidRPr="002840A2">
        <w:rPr>
          <w:rFonts w:eastAsia="Times New Roman"/>
          <w:sz w:val="28"/>
          <w:szCs w:val="28"/>
          <w:lang w:val="uk-UA"/>
        </w:rPr>
        <w:t>просочувальної</w:t>
      </w:r>
      <w:r w:rsidRPr="002840A2">
        <w:rPr>
          <w:rFonts w:eastAsia="Times New Roman"/>
          <w:sz w:val="28"/>
          <w:szCs w:val="28"/>
          <w:lang w:val="uk-UA"/>
        </w:rPr>
        <w:t xml:space="preserve"> </w:t>
      </w:r>
      <w:r w:rsidR="00C12FF7">
        <w:rPr>
          <w:rFonts w:eastAsia="Times New Roman"/>
          <w:sz w:val="28"/>
          <w:szCs w:val="28"/>
          <w:lang w:val="uk-UA"/>
        </w:rPr>
        <w:t>«AFS-1»</w:t>
      </w:r>
      <w:r w:rsidR="00236457" w:rsidRPr="002840A2">
        <w:rPr>
          <w:rFonts w:eastAsia="Times New Roman"/>
          <w:sz w:val="28"/>
          <w:szCs w:val="28"/>
          <w:lang w:val="uk-UA"/>
        </w:rPr>
        <w:t>,</w:t>
      </w:r>
      <w:r w:rsidRPr="002840A2">
        <w:rPr>
          <w:rFonts w:eastAsia="Times New Roman"/>
          <w:sz w:val="28"/>
          <w:szCs w:val="28"/>
          <w:lang w:val="uk-UA"/>
        </w:rPr>
        <w:t xml:space="preserve"> для забезпечення ви</w:t>
      </w:r>
      <w:r w:rsidR="009F3A36" w:rsidRPr="002840A2">
        <w:rPr>
          <w:rFonts w:eastAsia="Times New Roman"/>
          <w:sz w:val="28"/>
          <w:szCs w:val="28"/>
          <w:lang w:val="uk-UA"/>
        </w:rPr>
        <w:t>конання робіт з вогнезахисного обробляння</w:t>
      </w:r>
      <w:r w:rsidR="00236457" w:rsidRPr="002840A2">
        <w:rPr>
          <w:rFonts w:eastAsia="Times New Roman"/>
          <w:sz w:val="28"/>
          <w:szCs w:val="28"/>
          <w:lang w:val="uk-UA"/>
        </w:rPr>
        <w:t>,</w:t>
      </w:r>
      <w:r w:rsidRPr="002840A2">
        <w:rPr>
          <w:rFonts w:eastAsia="Times New Roman"/>
          <w:sz w:val="28"/>
          <w:szCs w:val="28"/>
          <w:lang w:val="uk-UA"/>
        </w:rPr>
        <w:t xml:space="preserve"> та повинен бути невід’ємною частиною проектів з проведення вогнезахисних робіт цим засобом.</w:t>
      </w:r>
    </w:p>
    <w:p w:rsidR="008F7B8E" w:rsidRPr="002840A2" w:rsidRDefault="00FC5AE1" w:rsidP="00F45A1E">
      <w:pPr>
        <w:shd w:val="clear" w:color="auto" w:fill="FFFFFF"/>
        <w:tabs>
          <w:tab w:val="left" w:pos="10205"/>
        </w:tabs>
        <w:spacing w:line="360" w:lineRule="auto"/>
        <w:ind w:firstLine="566"/>
        <w:jc w:val="both"/>
        <w:rPr>
          <w:sz w:val="28"/>
          <w:szCs w:val="28"/>
          <w:lang w:val="uk-UA"/>
        </w:rPr>
      </w:pPr>
      <w:proofErr w:type="spellStart"/>
      <w:r w:rsidRPr="00A16E06">
        <w:rPr>
          <w:rFonts w:eastAsia="Times New Roman"/>
          <w:sz w:val="28"/>
          <w:szCs w:val="28"/>
          <w:lang w:val="uk-UA"/>
        </w:rPr>
        <w:t>В</w:t>
      </w:r>
      <w:r w:rsidR="008F7B8E" w:rsidRPr="00A16E06">
        <w:rPr>
          <w:rFonts w:eastAsia="Times New Roman"/>
          <w:sz w:val="28"/>
          <w:szCs w:val="28"/>
          <w:lang w:val="uk-UA"/>
        </w:rPr>
        <w:t>огнебіозахисне</w:t>
      </w:r>
      <w:proofErr w:type="spellEnd"/>
      <w:r w:rsidR="008F7B8E" w:rsidRPr="00A16E06">
        <w:rPr>
          <w:rFonts w:eastAsia="Times New Roman"/>
          <w:sz w:val="28"/>
          <w:szCs w:val="28"/>
          <w:lang w:val="uk-UA"/>
        </w:rPr>
        <w:t xml:space="preserve"> просочення «AFS-1» </w:t>
      </w:r>
      <w:r w:rsidRPr="00A16E06">
        <w:rPr>
          <w:rFonts w:eastAsia="Times New Roman"/>
          <w:sz w:val="28"/>
          <w:szCs w:val="28"/>
          <w:lang w:val="uk-UA"/>
        </w:rPr>
        <w:t>в</w:t>
      </w:r>
      <w:r w:rsidR="008F7B8E" w:rsidRPr="00A16E06">
        <w:rPr>
          <w:rFonts w:eastAsia="Times New Roman"/>
          <w:sz w:val="28"/>
          <w:szCs w:val="28"/>
          <w:lang w:val="uk-UA"/>
        </w:rPr>
        <w:t>ипуска</w:t>
      </w:r>
      <w:r w:rsidRPr="00A16E06">
        <w:rPr>
          <w:rFonts w:eastAsia="Times New Roman"/>
          <w:sz w:val="28"/>
          <w:szCs w:val="28"/>
          <w:lang w:val="uk-UA"/>
        </w:rPr>
        <w:t>ється</w:t>
      </w:r>
      <w:r w:rsidR="00093675" w:rsidRPr="00A16E06">
        <w:rPr>
          <w:rFonts w:eastAsia="Times New Roman"/>
          <w:sz w:val="28"/>
          <w:szCs w:val="28"/>
          <w:lang w:val="uk-UA"/>
        </w:rPr>
        <w:t xml:space="preserve"> на ринку України</w:t>
      </w:r>
      <w:r w:rsidR="008F7B8E" w:rsidRPr="00A16E06">
        <w:rPr>
          <w:rFonts w:eastAsia="Times New Roman"/>
          <w:sz w:val="28"/>
          <w:szCs w:val="28"/>
          <w:lang w:val="uk-UA"/>
        </w:rPr>
        <w:t xml:space="preserve"> під </w:t>
      </w:r>
      <w:r w:rsidRPr="00A16E06">
        <w:rPr>
          <w:rFonts w:eastAsia="Times New Roman"/>
          <w:sz w:val="28"/>
          <w:szCs w:val="28"/>
          <w:lang w:val="uk-UA"/>
        </w:rPr>
        <w:t>брендом</w:t>
      </w:r>
      <w:r w:rsidR="008F7B8E" w:rsidRPr="00A16E06">
        <w:rPr>
          <w:rFonts w:eastAsia="Times New Roman"/>
          <w:sz w:val="28"/>
          <w:szCs w:val="28"/>
          <w:lang w:val="uk-UA"/>
        </w:rPr>
        <w:t xml:space="preserve"> </w:t>
      </w:r>
      <w:r w:rsidR="008F7B8E" w:rsidRPr="00A16E06">
        <w:rPr>
          <w:rFonts w:eastAsia="Times New Roman"/>
          <w:sz w:val="28"/>
          <w:szCs w:val="28"/>
          <w:lang w:val="en-US"/>
        </w:rPr>
        <w:t>BARRIER</w:t>
      </w:r>
      <w:r w:rsidR="008F7B8E" w:rsidRPr="00A16E06">
        <w:rPr>
          <w:rFonts w:eastAsia="Times New Roman"/>
          <w:sz w:val="28"/>
          <w:szCs w:val="28"/>
          <w:lang w:val="uk-UA"/>
        </w:rPr>
        <w:t xml:space="preserve"> </w:t>
      </w:r>
      <w:r w:rsidR="008F7B8E" w:rsidRPr="00A16E06">
        <w:rPr>
          <w:rFonts w:eastAsia="Times New Roman"/>
          <w:sz w:val="28"/>
          <w:szCs w:val="28"/>
          <w:lang w:val="en-US"/>
        </w:rPr>
        <w:t>PLUS</w:t>
      </w:r>
      <w:r w:rsidRPr="00A16E06">
        <w:rPr>
          <w:rFonts w:eastAsia="Times New Roman"/>
          <w:sz w:val="28"/>
          <w:szCs w:val="28"/>
          <w:lang w:val="uk-UA"/>
        </w:rPr>
        <w:t>.</w:t>
      </w:r>
      <w:r w:rsidR="008F7B8E" w:rsidRPr="008F7B8E">
        <w:rPr>
          <w:rFonts w:eastAsia="Times New Roman"/>
          <w:sz w:val="28"/>
          <w:szCs w:val="28"/>
          <w:lang w:val="uk-UA"/>
        </w:rPr>
        <w:t xml:space="preserve"> </w:t>
      </w:r>
      <w:r w:rsidR="008F7B8E">
        <w:rPr>
          <w:rFonts w:eastAsia="Times New Roman"/>
          <w:sz w:val="28"/>
          <w:szCs w:val="28"/>
          <w:lang w:val="uk-UA"/>
        </w:rPr>
        <w:t xml:space="preserve"> </w:t>
      </w:r>
    </w:p>
    <w:p w:rsidR="00C507AF" w:rsidRPr="002840A2" w:rsidRDefault="00C507AF" w:rsidP="00F45A1E">
      <w:pPr>
        <w:shd w:val="clear" w:color="auto" w:fill="FFFFFF"/>
        <w:tabs>
          <w:tab w:val="left" w:pos="10205"/>
        </w:tabs>
        <w:spacing w:line="360" w:lineRule="auto"/>
        <w:ind w:firstLine="538"/>
        <w:jc w:val="both"/>
        <w:rPr>
          <w:sz w:val="28"/>
          <w:szCs w:val="28"/>
          <w:lang w:val="uk-UA"/>
        </w:rPr>
      </w:pPr>
      <w:r w:rsidRPr="002840A2">
        <w:rPr>
          <w:rFonts w:eastAsia="Times New Roman"/>
          <w:sz w:val="28"/>
          <w:szCs w:val="28"/>
          <w:lang w:val="uk-UA"/>
        </w:rPr>
        <w:t xml:space="preserve">Всі відхилення від вимог цього Регламенту без узгодження з ТОВ «НВП «АСТА» не </w:t>
      </w:r>
      <w:r w:rsidR="00726517" w:rsidRPr="002840A2">
        <w:rPr>
          <w:rFonts w:eastAsia="Times New Roman"/>
          <w:sz w:val="28"/>
          <w:szCs w:val="28"/>
          <w:lang w:val="uk-UA"/>
        </w:rPr>
        <w:t>допустимі</w:t>
      </w:r>
      <w:r w:rsidRPr="002840A2">
        <w:rPr>
          <w:rFonts w:eastAsia="Times New Roman"/>
          <w:sz w:val="28"/>
          <w:szCs w:val="28"/>
          <w:lang w:val="uk-UA"/>
        </w:rPr>
        <w:t>.</w:t>
      </w:r>
    </w:p>
    <w:p w:rsidR="00C507AF" w:rsidRPr="002840A2" w:rsidRDefault="00C507AF" w:rsidP="00F45A1E">
      <w:pPr>
        <w:shd w:val="clear" w:color="auto" w:fill="FFFFFF"/>
        <w:tabs>
          <w:tab w:val="left" w:pos="10205"/>
        </w:tabs>
        <w:spacing w:line="360" w:lineRule="auto"/>
        <w:ind w:firstLine="538"/>
        <w:jc w:val="both"/>
        <w:rPr>
          <w:rFonts w:eastAsia="Times New Roman"/>
          <w:bCs/>
          <w:sz w:val="28"/>
          <w:szCs w:val="28"/>
          <w:lang w:val="uk-UA"/>
        </w:rPr>
      </w:pPr>
      <w:r w:rsidRPr="002840A2">
        <w:rPr>
          <w:rFonts w:eastAsia="Times New Roman"/>
          <w:bCs/>
          <w:sz w:val="28"/>
          <w:szCs w:val="28"/>
          <w:lang w:val="uk-UA"/>
        </w:rPr>
        <w:t xml:space="preserve">ТОВ «НВП «АСТА» не несе відповідальності за наслідки, які пов’язані </w:t>
      </w:r>
      <w:r w:rsidR="00726517" w:rsidRPr="002840A2">
        <w:rPr>
          <w:rFonts w:eastAsia="Times New Roman"/>
          <w:bCs/>
          <w:sz w:val="28"/>
          <w:szCs w:val="28"/>
          <w:lang w:val="uk-UA"/>
        </w:rPr>
        <w:t>та</w:t>
      </w:r>
      <w:r w:rsidRPr="002840A2">
        <w:rPr>
          <w:rFonts w:eastAsia="Times New Roman"/>
          <w:bCs/>
          <w:sz w:val="28"/>
          <w:szCs w:val="28"/>
          <w:lang w:val="uk-UA"/>
        </w:rPr>
        <w:t xml:space="preserve"> виникли внаслідок порушень вимог </w:t>
      </w:r>
      <w:r w:rsidR="00726517" w:rsidRPr="002840A2">
        <w:rPr>
          <w:rFonts w:eastAsia="Times New Roman"/>
          <w:bCs/>
          <w:sz w:val="28"/>
          <w:szCs w:val="28"/>
          <w:lang w:val="uk-UA"/>
        </w:rPr>
        <w:t>даного</w:t>
      </w:r>
      <w:r w:rsidRPr="002840A2">
        <w:rPr>
          <w:rFonts w:eastAsia="Times New Roman"/>
          <w:bCs/>
          <w:sz w:val="28"/>
          <w:szCs w:val="28"/>
          <w:lang w:val="uk-UA"/>
        </w:rPr>
        <w:t xml:space="preserve"> Регламенту.</w:t>
      </w:r>
    </w:p>
    <w:p w:rsidR="00E73A99" w:rsidRPr="002840A2" w:rsidRDefault="00E73A99" w:rsidP="00F45A1E">
      <w:pPr>
        <w:tabs>
          <w:tab w:val="left" w:pos="10205"/>
        </w:tabs>
        <w:spacing w:line="360" w:lineRule="auto"/>
        <w:jc w:val="both"/>
        <w:rPr>
          <w:sz w:val="28"/>
          <w:szCs w:val="28"/>
          <w:lang w:val="uk-UA"/>
        </w:rPr>
      </w:pPr>
    </w:p>
    <w:p w:rsidR="00E73A99" w:rsidRPr="002840A2" w:rsidRDefault="00231E9B" w:rsidP="001532B4">
      <w:pPr>
        <w:pStyle w:val="a4"/>
        <w:numPr>
          <w:ilvl w:val="0"/>
          <w:numId w:val="22"/>
        </w:numPr>
        <w:tabs>
          <w:tab w:val="left" w:pos="10205"/>
        </w:tabs>
        <w:spacing w:line="360" w:lineRule="auto"/>
        <w:ind w:left="851" w:hanging="284"/>
        <w:rPr>
          <w:b/>
          <w:sz w:val="28"/>
          <w:szCs w:val="28"/>
          <w:lang w:val="uk-UA"/>
        </w:rPr>
      </w:pPr>
      <w:r w:rsidRPr="00231E9B">
        <w:rPr>
          <w:rFonts w:eastAsia="Times New Roman"/>
          <w:b/>
          <w:bCs/>
          <w:sz w:val="28"/>
          <w:szCs w:val="28"/>
          <w:lang w:val="uk-UA"/>
        </w:rPr>
        <w:t xml:space="preserve">Призначення та вимоги до </w:t>
      </w:r>
      <w:r w:rsidRPr="009F28B4">
        <w:rPr>
          <w:rFonts w:eastAsia="Times New Roman"/>
          <w:b/>
          <w:bCs/>
          <w:sz w:val="28"/>
          <w:szCs w:val="28"/>
          <w:lang w:val="uk-UA"/>
        </w:rPr>
        <w:t xml:space="preserve">застосування </w:t>
      </w:r>
      <w:r w:rsidR="009F28B4" w:rsidRPr="009F28B4">
        <w:rPr>
          <w:rFonts w:eastAsia="Times New Roman"/>
          <w:b/>
          <w:sz w:val="28"/>
          <w:szCs w:val="28"/>
          <w:lang w:val="uk-UA"/>
        </w:rPr>
        <w:t>вогнезахисного засобу</w:t>
      </w:r>
      <w:r w:rsidRPr="009F28B4">
        <w:rPr>
          <w:rFonts w:eastAsia="Times New Roman"/>
          <w:b/>
          <w:bCs/>
          <w:sz w:val="28"/>
          <w:szCs w:val="28"/>
          <w:lang w:val="uk-UA"/>
        </w:rPr>
        <w:t>.</w:t>
      </w:r>
    </w:p>
    <w:p w:rsidR="00C507AF" w:rsidRPr="002840A2" w:rsidRDefault="00C507AF" w:rsidP="00F45A1E">
      <w:pPr>
        <w:tabs>
          <w:tab w:val="left" w:pos="10205"/>
        </w:tabs>
        <w:spacing w:line="360" w:lineRule="auto"/>
        <w:ind w:firstLine="720"/>
        <w:jc w:val="both"/>
        <w:rPr>
          <w:spacing w:val="-4"/>
          <w:sz w:val="28"/>
          <w:szCs w:val="28"/>
          <w:lang w:val="uk-UA"/>
        </w:rPr>
      </w:pPr>
    </w:p>
    <w:p w:rsidR="00C507AF" w:rsidRDefault="00231E9B" w:rsidP="001532B4">
      <w:pPr>
        <w:shd w:val="clear" w:color="auto" w:fill="FFFFFF"/>
        <w:tabs>
          <w:tab w:val="left" w:pos="10205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pacing w:val="-4"/>
          <w:sz w:val="28"/>
          <w:szCs w:val="28"/>
          <w:lang w:val="uk-UA"/>
        </w:rPr>
        <w:t>Регламент</w:t>
      </w:r>
      <w:r w:rsidR="00C507AF" w:rsidRPr="002840A2">
        <w:rPr>
          <w:spacing w:val="-4"/>
          <w:sz w:val="28"/>
          <w:szCs w:val="28"/>
          <w:lang w:val="uk-UA"/>
        </w:rPr>
        <w:t xml:space="preserve"> розроблений </w:t>
      </w:r>
      <w:r>
        <w:rPr>
          <w:spacing w:val="-4"/>
          <w:sz w:val="28"/>
          <w:szCs w:val="28"/>
          <w:lang w:val="uk-UA"/>
        </w:rPr>
        <w:t>ТОВ «НВП «АСТА»</w:t>
      </w:r>
      <w:r w:rsidR="00C507AF" w:rsidRPr="002840A2">
        <w:rPr>
          <w:spacing w:val="-4"/>
          <w:sz w:val="28"/>
          <w:szCs w:val="28"/>
          <w:lang w:val="uk-UA"/>
        </w:rPr>
        <w:t xml:space="preserve"> встановлює вимоги</w:t>
      </w:r>
      <w:r w:rsidR="00712171" w:rsidRPr="002840A2">
        <w:rPr>
          <w:spacing w:val="-4"/>
          <w:sz w:val="28"/>
          <w:szCs w:val="28"/>
          <w:lang w:val="uk-UA"/>
        </w:rPr>
        <w:t>,</w:t>
      </w:r>
      <w:r w:rsidR="00C507AF" w:rsidRPr="002840A2">
        <w:rPr>
          <w:spacing w:val="-4"/>
          <w:sz w:val="28"/>
          <w:szCs w:val="28"/>
          <w:lang w:val="uk-UA"/>
        </w:rPr>
        <w:t xml:space="preserve"> щодо поводження </w:t>
      </w:r>
      <w:r w:rsidR="00C507AF" w:rsidRPr="00C12FF7">
        <w:rPr>
          <w:spacing w:val="-4"/>
          <w:sz w:val="28"/>
          <w:szCs w:val="28"/>
          <w:lang w:val="uk-UA"/>
        </w:rPr>
        <w:t xml:space="preserve">з </w:t>
      </w:r>
      <w:r w:rsidR="009F3A36" w:rsidRPr="002840A2">
        <w:rPr>
          <w:spacing w:val="-4"/>
          <w:sz w:val="28"/>
          <w:szCs w:val="28"/>
          <w:lang w:val="uk-UA"/>
        </w:rPr>
        <w:t xml:space="preserve">речовиною </w:t>
      </w:r>
      <w:proofErr w:type="spellStart"/>
      <w:r w:rsidR="00D86E9B" w:rsidRPr="002840A2">
        <w:rPr>
          <w:rFonts w:eastAsia="Times New Roman"/>
          <w:bCs/>
          <w:sz w:val="28"/>
          <w:szCs w:val="28"/>
          <w:lang w:val="uk-UA"/>
        </w:rPr>
        <w:t>в</w:t>
      </w:r>
      <w:r w:rsidR="00C507AF" w:rsidRPr="002840A2">
        <w:rPr>
          <w:rFonts w:eastAsia="Times New Roman"/>
          <w:bCs/>
          <w:sz w:val="28"/>
          <w:szCs w:val="28"/>
          <w:lang w:val="uk-UA"/>
        </w:rPr>
        <w:t>огне</w:t>
      </w:r>
      <w:r w:rsidR="009F3A36" w:rsidRPr="002840A2">
        <w:rPr>
          <w:rFonts w:eastAsia="Times New Roman"/>
          <w:bCs/>
          <w:sz w:val="28"/>
          <w:szCs w:val="28"/>
          <w:lang w:val="uk-UA"/>
        </w:rPr>
        <w:t>біозахисною</w:t>
      </w:r>
      <w:proofErr w:type="spellEnd"/>
      <w:r w:rsidR="00C507AF" w:rsidRPr="002840A2">
        <w:rPr>
          <w:rFonts w:eastAsia="Times New Roman"/>
          <w:bCs/>
          <w:sz w:val="28"/>
          <w:szCs w:val="28"/>
          <w:lang w:val="uk-UA"/>
        </w:rPr>
        <w:t xml:space="preserve"> </w:t>
      </w:r>
      <w:r w:rsidR="009F3A36" w:rsidRPr="002840A2">
        <w:rPr>
          <w:rFonts w:eastAsia="Times New Roman"/>
          <w:bCs/>
          <w:sz w:val="28"/>
          <w:szCs w:val="28"/>
          <w:lang w:val="uk-UA"/>
        </w:rPr>
        <w:t>просочувальною</w:t>
      </w:r>
      <w:r w:rsidR="00C507AF" w:rsidRPr="002840A2">
        <w:rPr>
          <w:rFonts w:eastAsia="Times New Roman"/>
          <w:bCs/>
          <w:sz w:val="28"/>
          <w:szCs w:val="28"/>
          <w:lang w:val="uk-UA"/>
        </w:rPr>
        <w:t xml:space="preserve"> </w:t>
      </w:r>
      <w:r w:rsidR="0015241A">
        <w:rPr>
          <w:rFonts w:eastAsia="Times New Roman"/>
          <w:bCs/>
          <w:spacing w:val="-2"/>
          <w:sz w:val="28"/>
          <w:szCs w:val="28"/>
          <w:lang w:val="uk-UA"/>
        </w:rPr>
        <w:t xml:space="preserve">«AFS-1» </w:t>
      </w:r>
      <w:r w:rsidR="00C507AF" w:rsidRPr="002840A2">
        <w:rPr>
          <w:rFonts w:eastAsia="Times New Roman"/>
          <w:bCs/>
          <w:spacing w:val="-2"/>
          <w:sz w:val="28"/>
          <w:szCs w:val="28"/>
          <w:lang w:val="uk-UA"/>
        </w:rPr>
        <w:t>для дерев'яних конструкцій, що випускається серійно згідно</w:t>
      </w:r>
      <w:r w:rsidR="00C507AF" w:rsidRPr="002840A2">
        <w:rPr>
          <w:spacing w:val="-4"/>
          <w:sz w:val="28"/>
          <w:szCs w:val="28"/>
          <w:lang w:val="uk-UA"/>
        </w:rPr>
        <w:t xml:space="preserve"> </w:t>
      </w:r>
      <w:r w:rsidR="00C507AF" w:rsidRPr="002840A2">
        <w:rPr>
          <w:sz w:val="28"/>
          <w:szCs w:val="28"/>
          <w:lang w:val="uk-UA"/>
        </w:rPr>
        <w:t>ТУ У 20</w:t>
      </w:r>
      <w:r w:rsidR="009F3A36" w:rsidRPr="002840A2">
        <w:rPr>
          <w:sz w:val="28"/>
          <w:szCs w:val="28"/>
          <w:lang w:val="uk-UA"/>
        </w:rPr>
        <w:t>.5-41197571-002</w:t>
      </w:r>
      <w:r w:rsidR="00C507AF" w:rsidRPr="002840A2">
        <w:rPr>
          <w:sz w:val="28"/>
          <w:szCs w:val="28"/>
          <w:lang w:val="uk-UA"/>
        </w:rPr>
        <w:t>:201</w:t>
      </w:r>
      <w:r w:rsidR="00B82E24" w:rsidRPr="00B82E24">
        <w:rPr>
          <w:sz w:val="28"/>
          <w:szCs w:val="28"/>
        </w:rPr>
        <w:t>7</w:t>
      </w:r>
      <w:r w:rsidR="004C4E73" w:rsidRPr="007754C3">
        <w:rPr>
          <w:sz w:val="28"/>
          <w:szCs w:val="28"/>
          <w:lang w:val="uk-UA"/>
        </w:rPr>
        <w:t>,</w:t>
      </w:r>
      <w:r w:rsidR="004C4E73" w:rsidRPr="002840A2">
        <w:rPr>
          <w:sz w:val="28"/>
          <w:szCs w:val="28"/>
          <w:lang w:val="uk-UA"/>
        </w:rPr>
        <w:t xml:space="preserve"> а також його</w:t>
      </w:r>
      <w:r w:rsidR="00C507AF" w:rsidRPr="002840A2">
        <w:rPr>
          <w:sz w:val="28"/>
          <w:szCs w:val="28"/>
          <w:lang w:val="uk-UA"/>
        </w:rPr>
        <w:t xml:space="preserve"> використання за призначенням. Виробник ТОВ «НВП «АСТА» (м. Київ).</w:t>
      </w:r>
    </w:p>
    <w:p w:rsidR="0058020E" w:rsidRPr="00624F1A" w:rsidRDefault="0058020E" w:rsidP="001532B4">
      <w:pPr>
        <w:shd w:val="clear" w:color="auto" w:fill="FFFFFF"/>
        <w:tabs>
          <w:tab w:val="left" w:pos="10205"/>
        </w:tabs>
        <w:spacing w:line="360" w:lineRule="auto"/>
        <w:ind w:firstLine="567"/>
        <w:jc w:val="both"/>
        <w:rPr>
          <w:spacing w:val="-4"/>
          <w:sz w:val="28"/>
          <w:szCs w:val="28"/>
          <w:lang w:val="uk-UA"/>
        </w:rPr>
      </w:pPr>
      <w:r w:rsidRPr="002840A2">
        <w:rPr>
          <w:sz w:val="28"/>
          <w:szCs w:val="28"/>
          <w:lang w:val="uk-UA"/>
        </w:rPr>
        <w:t>В</w:t>
      </w:r>
      <w:r w:rsidRPr="002840A2">
        <w:rPr>
          <w:spacing w:val="-4"/>
          <w:sz w:val="28"/>
          <w:szCs w:val="28"/>
          <w:lang w:val="uk-UA"/>
        </w:rPr>
        <w:t>огнебіозахисне просочення</w:t>
      </w:r>
      <w:r>
        <w:rPr>
          <w:spacing w:val="-4"/>
          <w:sz w:val="28"/>
          <w:szCs w:val="28"/>
          <w:lang w:val="uk-UA"/>
        </w:rPr>
        <w:t xml:space="preserve"> призначене для поверхневого обробляння деревини та виробів з неї з метою зниження їх </w:t>
      </w:r>
      <w:r w:rsidR="00624F1A">
        <w:rPr>
          <w:spacing w:val="-4"/>
          <w:sz w:val="28"/>
          <w:szCs w:val="28"/>
          <w:lang w:val="uk-UA"/>
        </w:rPr>
        <w:t xml:space="preserve">пожежної небезпеки для забезпечення вимог </w:t>
      </w:r>
      <w:r w:rsidR="00624F1A" w:rsidRPr="00624F1A">
        <w:rPr>
          <w:spacing w:val="-4"/>
          <w:sz w:val="28"/>
          <w:szCs w:val="28"/>
          <w:lang w:val="uk-UA"/>
        </w:rPr>
        <w:t>ДБН В.1.1.-7-2016 "Пожежна безпека об’єктів будівництва"</w:t>
      </w:r>
      <w:r>
        <w:rPr>
          <w:spacing w:val="-4"/>
          <w:sz w:val="28"/>
          <w:szCs w:val="28"/>
          <w:lang w:val="uk-UA"/>
        </w:rPr>
        <w:t xml:space="preserve"> </w:t>
      </w:r>
      <w:r w:rsidR="00624F1A">
        <w:rPr>
          <w:spacing w:val="-4"/>
          <w:sz w:val="28"/>
          <w:szCs w:val="28"/>
          <w:lang w:val="uk-UA"/>
        </w:rPr>
        <w:t>та</w:t>
      </w:r>
      <w:r w:rsidR="007754C3">
        <w:rPr>
          <w:spacing w:val="-4"/>
          <w:sz w:val="28"/>
          <w:szCs w:val="28"/>
          <w:lang w:val="uk-UA"/>
        </w:rPr>
        <w:t xml:space="preserve"> Пр</w:t>
      </w:r>
      <w:r w:rsidR="009F28B4">
        <w:rPr>
          <w:spacing w:val="-4"/>
          <w:sz w:val="28"/>
          <w:szCs w:val="28"/>
          <w:lang w:val="uk-UA"/>
        </w:rPr>
        <w:t>авил пожежної безпеки в Україні.</w:t>
      </w:r>
    </w:p>
    <w:p w:rsidR="00057DCF" w:rsidRDefault="00726517" w:rsidP="001532B4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24F1A">
        <w:rPr>
          <w:rFonts w:ascii="Times New Roman" w:eastAsiaTheme="minorEastAsia" w:hAnsi="Times New Roman" w:cs="Times New Roman"/>
          <w:spacing w:val="-4"/>
          <w:sz w:val="28"/>
          <w:szCs w:val="28"/>
          <w:lang w:val="uk-UA"/>
        </w:rPr>
        <w:t>Вогне</w:t>
      </w:r>
      <w:r w:rsidR="00EE020C" w:rsidRPr="00624F1A">
        <w:rPr>
          <w:rFonts w:ascii="Times New Roman" w:eastAsiaTheme="minorEastAsia" w:hAnsi="Times New Roman" w:cs="Times New Roman"/>
          <w:spacing w:val="-4"/>
          <w:sz w:val="28"/>
          <w:szCs w:val="28"/>
          <w:lang w:val="uk-UA"/>
        </w:rPr>
        <w:t>біо</w:t>
      </w:r>
      <w:r w:rsidRPr="00624F1A">
        <w:rPr>
          <w:rFonts w:ascii="Times New Roman" w:eastAsiaTheme="minorEastAsia" w:hAnsi="Times New Roman" w:cs="Times New Roman"/>
          <w:spacing w:val="-4"/>
          <w:sz w:val="28"/>
          <w:szCs w:val="28"/>
          <w:lang w:val="uk-UA"/>
        </w:rPr>
        <w:t>захисн</w:t>
      </w:r>
      <w:r w:rsidR="00712171" w:rsidRPr="00624F1A">
        <w:rPr>
          <w:rFonts w:ascii="Times New Roman" w:eastAsiaTheme="minorEastAsia" w:hAnsi="Times New Roman" w:cs="Times New Roman"/>
          <w:spacing w:val="-4"/>
          <w:sz w:val="28"/>
          <w:szCs w:val="28"/>
          <w:lang w:val="uk-UA"/>
        </w:rPr>
        <w:t>е</w:t>
      </w:r>
      <w:r w:rsidR="00712171" w:rsidRPr="002840A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734767" w:rsidRPr="002840A2">
        <w:rPr>
          <w:rFonts w:ascii="Times New Roman" w:hAnsi="Times New Roman" w:cs="Times New Roman"/>
          <w:spacing w:val="-4"/>
          <w:sz w:val="28"/>
          <w:szCs w:val="28"/>
          <w:lang w:val="uk-UA"/>
        </w:rPr>
        <w:t>просочення</w:t>
      </w:r>
      <w:r w:rsidR="00712171" w:rsidRPr="002840A2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</w:t>
      </w:r>
      <w:r w:rsidR="00B82E24">
        <w:rPr>
          <w:rFonts w:ascii="Times New Roman" w:hAnsi="Times New Roman" w:cs="Times New Roman"/>
          <w:sz w:val="28"/>
          <w:szCs w:val="28"/>
          <w:lang w:val="uk-UA"/>
        </w:rPr>
        <w:t>являє собою</w:t>
      </w:r>
      <w:r w:rsidR="00231E9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12171" w:rsidRPr="002840A2">
        <w:rPr>
          <w:rFonts w:ascii="Times New Roman" w:hAnsi="Times New Roman" w:cs="Times New Roman"/>
          <w:sz w:val="28"/>
          <w:szCs w:val="28"/>
          <w:lang w:val="uk-UA"/>
        </w:rPr>
        <w:t>водорозчинн</w:t>
      </w:r>
      <w:r w:rsidR="00167EE1" w:rsidRPr="002840A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B82E2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EE1" w:rsidRPr="002840A2">
        <w:rPr>
          <w:rFonts w:ascii="Times New Roman" w:hAnsi="Times New Roman" w:cs="Times New Roman"/>
          <w:sz w:val="28"/>
          <w:szCs w:val="28"/>
          <w:lang w:val="uk-UA"/>
        </w:rPr>
        <w:t>систему</w:t>
      </w:r>
      <w:r w:rsidR="00C82693">
        <w:rPr>
          <w:rFonts w:ascii="Times New Roman" w:hAnsi="Times New Roman" w:cs="Times New Roman"/>
          <w:sz w:val="28"/>
          <w:szCs w:val="28"/>
          <w:lang w:val="uk-UA"/>
        </w:rPr>
        <w:t xml:space="preserve"> антипіренів та біоцидів для комплексного захисту деревини</w:t>
      </w:r>
      <w:r w:rsidR="00057DCF">
        <w:rPr>
          <w:rFonts w:ascii="Times New Roman" w:hAnsi="Times New Roman" w:cs="Times New Roman"/>
          <w:sz w:val="28"/>
          <w:szCs w:val="28"/>
          <w:lang w:val="uk-UA"/>
        </w:rPr>
        <w:t xml:space="preserve">. Даний </w:t>
      </w:r>
      <w:r w:rsidR="00057DCF" w:rsidRPr="00C12FF7">
        <w:rPr>
          <w:rFonts w:ascii="Times New Roman" w:hAnsi="Times New Roman" w:cs="Times New Roman"/>
          <w:sz w:val="28"/>
          <w:szCs w:val="28"/>
          <w:lang w:val="uk-UA"/>
        </w:rPr>
        <w:t>ВЗ</w:t>
      </w:r>
      <w:r w:rsidRPr="002840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57DCF">
        <w:rPr>
          <w:rFonts w:ascii="Times New Roman" w:hAnsi="Times New Roman" w:cs="Times New Roman"/>
          <w:sz w:val="28"/>
          <w:szCs w:val="28"/>
          <w:lang w:val="uk-UA"/>
        </w:rPr>
        <w:t xml:space="preserve">застосовують </w:t>
      </w:r>
      <w:r w:rsidRPr="002840A2">
        <w:rPr>
          <w:rFonts w:ascii="Times New Roman" w:hAnsi="Times New Roman" w:cs="Times New Roman"/>
          <w:sz w:val="28"/>
          <w:szCs w:val="28"/>
          <w:lang w:val="uk-UA"/>
        </w:rPr>
        <w:t>для вогнезахисн</w:t>
      </w:r>
      <w:r w:rsidR="00442CCC">
        <w:rPr>
          <w:rFonts w:ascii="Times New Roman" w:hAnsi="Times New Roman" w:cs="Times New Roman"/>
          <w:sz w:val="28"/>
          <w:szCs w:val="28"/>
          <w:lang w:val="uk-UA"/>
        </w:rPr>
        <w:t>ої обробки дерев'яних елементів</w:t>
      </w:r>
      <w:r w:rsidR="00057DC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40A2">
        <w:rPr>
          <w:rFonts w:ascii="Times New Roman" w:hAnsi="Times New Roman" w:cs="Times New Roman"/>
          <w:sz w:val="28"/>
          <w:szCs w:val="28"/>
          <w:lang w:val="uk-UA"/>
        </w:rPr>
        <w:t>горищних покриттів (крокв, лат, обрешітки)</w:t>
      </w:r>
      <w:r w:rsidR="00167EE1" w:rsidRPr="002840A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3B42F6" w:rsidRPr="002840A2">
        <w:rPr>
          <w:rFonts w:ascii="Times New Roman" w:hAnsi="Times New Roman" w:cs="Times New Roman"/>
          <w:sz w:val="28"/>
          <w:szCs w:val="28"/>
          <w:lang w:val="uk-UA"/>
        </w:rPr>
        <w:t xml:space="preserve"> будівельних конструкцій (каркаси будинку, несучі перекриття, огороджувальні конструкції),</w:t>
      </w:r>
      <w:r w:rsidR="00167EE1" w:rsidRPr="002840A2">
        <w:rPr>
          <w:rFonts w:ascii="Times New Roman" w:hAnsi="Times New Roman" w:cs="Times New Roman"/>
          <w:sz w:val="28"/>
          <w:szCs w:val="28"/>
          <w:lang w:val="uk-UA"/>
        </w:rPr>
        <w:t xml:space="preserve"> виробів та оздоблювальних матеріалів з деревини та на основі деревини (ДСП, ДВП, OSB, фанера і т.</w:t>
      </w:r>
      <w:r w:rsidR="007256F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7EE1" w:rsidRPr="002840A2">
        <w:rPr>
          <w:rFonts w:ascii="Times New Roman" w:hAnsi="Times New Roman" w:cs="Times New Roman"/>
          <w:sz w:val="28"/>
          <w:szCs w:val="28"/>
          <w:lang w:val="uk-UA"/>
        </w:rPr>
        <w:t>п.)</w:t>
      </w:r>
      <w:r w:rsidRPr="002840A2">
        <w:rPr>
          <w:rFonts w:ascii="Times New Roman" w:hAnsi="Times New Roman" w:cs="Times New Roman"/>
          <w:sz w:val="28"/>
          <w:szCs w:val="28"/>
          <w:lang w:val="uk-UA"/>
        </w:rPr>
        <w:t xml:space="preserve"> в громадських, </w:t>
      </w:r>
      <w:r w:rsidR="00EE020C" w:rsidRPr="002840A2">
        <w:rPr>
          <w:rFonts w:ascii="Times New Roman" w:hAnsi="Times New Roman" w:cs="Times New Roman"/>
          <w:sz w:val="28"/>
          <w:szCs w:val="28"/>
          <w:lang w:val="uk-UA"/>
        </w:rPr>
        <w:t xml:space="preserve">навчальних, медичних, </w:t>
      </w:r>
      <w:r w:rsidR="009F0699" w:rsidRPr="002840A2">
        <w:rPr>
          <w:rFonts w:ascii="Times New Roman" w:hAnsi="Times New Roman" w:cs="Times New Roman"/>
          <w:sz w:val="28"/>
          <w:szCs w:val="28"/>
          <w:lang w:val="uk-UA"/>
        </w:rPr>
        <w:t xml:space="preserve">торгових, </w:t>
      </w:r>
      <w:r w:rsidRPr="002840A2">
        <w:rPr>
          <w:rFonts w:ascii="Times New Roman" w:hAnsi="Times New Roman" w:cs="Times New Roman"/>
          <w:sz w:val="28"/>
          <w:szCs w:val="28"/>
          <w:lang w:val="uk-UA"/>
        </w:rPr>
        <w:t xml:space="preserve">житлових </w:t>
      </w:r>
      <w:r w:rsidR="00167EE1" w:rsidRPr="002840A2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2840A2">
        <w:rPr>
          <w:rFonts w:ascii="Times New Roman" w:hAnsi="Times New Roman" w:cs="Times New Roman"/>
          <w:sz w:val="28"/>
          <w:szCs w:val="28"/>
          <w:lang w:val="uk-UA"/>
        </w:rPr>
        <w:t xml:space="preserve"> виробничих будівлях </w:t>
      </w:r>
      <w:r w:rsidR="00167EE1" w:rsidRPr="002840A2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3B1F2F">
        <w:rPr>
          <w:rFonts w:ascii="Times New Roman" w:hAnsi="Times New Roman" w:cs="Times New Roman"/>
          <w:sz w:val="28"/>
          <w:szCs w:val="28"/>
          <w:lang w:val="uk-UA"/>
        </w:rPr>
        <w:t xml:space="preserve"> приміщеннях, </w:t>
      </w:r>
      <w:r w:rsidR="003B1F2F" w:rsidRPr="007256F1">
        <w:rPr>
          <w:rFonts w:ascii="Times New Roman" w:hAnsi="Times New Roman" w:cs="Times New Roman"/>
          <w:sz w:val="28"/>
          <w:szCs w:val="28"/>
          <w:lang w:val="uk-UA"/>
        </w:rPr>
        <w:t xml:space="preserve">об’єктах </w:t>
      </w:r>
      <w:r w:rsidR="003B1F2F" w:rsidRPr="007256F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промисловості, комунальної та приватної власності, сільського господарства на об’єктах військового та оборонного призначення, а також інших об’єктах різних форм господарювання де потрібно здійснити  </w:t>
      </w:r>
      <w:r w:rsidR="00C12FF7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3B1F2F" w:rsidRPr="007256F1">
        <w:rPr>
          <w:rFonts w:ascii="Times New Roman" w:hAnsi="Times New Roman" w:cs="Times New Roman"/>
          <w:sz w:val="28"/>
          <w:szCs w:val="28"/>
          <w:lang w:val="uk-UA"/>
        </w:rPr>
        <w:t>огнезахист для зниження показників пожежної небезпеки матеріалів</w:t>
      </w:r>
      <w:r w:rsidR="00C826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82693" w:rsidRPr="00057DCF">
        <w:rPr>
          <w:rFonts w:ascii="Times New Roman" w:hAnsi="Times New Roman" w:cs="Times New Roman"/>
          <w:sz w:val="28"/>
          <w:szCs w:val="28"/>
          <w:lang w:val="uk-UA"/>
        </w:rPr>
        <w:t>та підвищення вогнестійкості конструкцій та виробів</w:t>
      </w:r>
      <w:r w:rsidR="00C8269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2749C" w:rsidRPr="002840A2" w:rsidRDefault="00597391" w:rsidP="001532B4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840A2">
        <w:rPr>
          <w:rFonts w:ascii="Times New Roman" w:hAnsi="Times New Roman" w:cs="Times New Roman"/>
          <w:sz w:val="28"/>
          <w:szCs w:val="28"/>
          <w:lang w:val="uk-UA"/>
        </w:rPr>
        <w:t>Вогнезахищена</w:t>
      </w:r>
      <w:proofErr w:type="spellEnd"/>
      <w:r w:rsidR="009F0699" w:rsidRPr="002840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840A2">
        <w:rPr>
          <w:rFonts w:ascii="Times New Roman" w:hAnsi="Times New Roman" w:cs="Times New Roman"/>
          <w:sz w:val="28"/>
          <w:szCs w:val="28"/>
          <w:lang w:val="uk-UA"/>
        </w:rPr>
        <w:t>деревина</w:t>
      </w:r>
      <w:r w:rsidR="009F0699" w:rsidRPr="002840A2">
        <w:rPr>
          <w:rFonts w:ascii="Times New Roman" w:hAnsi="Times New Roman" w:cs="Times New Roman"/>
          <w:sz w:val="28"/>
          <w:szCs w:val="28"/>
          <w:lang w:val="uk-UA"/>
        </w:rPr>
        <w:t xml:space="preserve"> може </w:t>
      </w:r>
      <w:r w:rsidR="00E2749C" w:rsidRPr="002840A2">
        <w:rPr>
          <w:rFonts w:ascii="Times New Roman" w:hAnsi="Times New Roman" w:cs="Times New Roman"/>
          <w:sz w:val="28"/>
          <w:szCs w:val="28"/>
          <w:lang w:val="uk-UA"/>
        </w:rPr>
        <w:t xml:space="preserve">експлуатуватися </w:t>
      </w:r>
      <w:r w:rsidR="009F0699" w:rsidRPr="002840A2">
        <w:rPr>
          <w:rFonts w:ascii="Times New Roman" w:hAnsi="Times New Roman" w:cs="Times New Roman"/>
          <w:sz w:val="28"/>
          <w:szCs w:val="28"/>
          <w:lang w:val="uk-UA"/>
        </w:rPr>
        <w:t xml:space="preserve">в </w:t>
      </w:r>
      <w:r w:rsidR="00E2749C" w:rsidRPr="002840A2">
        <w:rPr>
          <w:rFonts w:ascii="Times New Roman" w:hAnsi="Times New Roman" w:cs="Times New Roman"/>
          <w:sz w:val="28"/>
          <w:szCs w:val="28"/>
          <w:lang w:val="uk-UA"/>
        </w:rPr>
        <w:t>середині опалювальних та неопалюваних приміщень без прямого попадання води та агресивних розчинів.</w:t>
      </w:r>
      <w:r w:rsidR="006174A5" w:rsidRPr="002840A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E020C" w:rsidRPr="002840A2">
        <w:rPr>
          <w:rFonts w:ascii="Times New Roman" w:hAnsi="Times New Roman" w:cs="Times New Roman"/>
          <w:sz w:val="28"/>
          <w:szCs w:val="28"/>
          <w:lang w:val="uk-UA"/>
        </w:rPr>
        <w:t>При використан</w:t>
      </w:r>
      <w:r w:rsidR="006174A5" w:rsidRPr="002840A2">
        <w:rPr>
          <w:rFonts w:ascii="Times New Roman" w:hAnsi="Times New Roman" w:cs="Times New Roman"/>
          <w:sz w:val="28"/>
          <w:szCs w:val="28"/>
          <w:lang w:val="uk-UA"/>
        </w:rPr>
        <w:t>ні засобу на об'єктах і спорудах з особливими умовами експлуатації, передбачено застосування захисних лакофарбових</w:t>
      </w:r>
      <w:r w:rsidR="00EE020C" w:rsidRPr="002840A2">
        <w:rPr>
          <w:rFonts w:ascii="Times New Roman" w:hAnsi="Times New Roman" w:cs="Times New Roman"/>
          <w:sz w:val="28"/>
          <w:szCs w:val="28"/>
          <w:lang w:val="uk-UA"/>
        </w:rPr>
        <w:t xml:space="preserve"> або гідрофобізуючих</w:t>
      </w:r>
      <w:r w:rsidR="006174A5" w:rsidRPr="002840A2">
        <w:rPr>
          <w:rFonts w:ascii="Times New Roman" w:hAnsi="Times New Roman" w:cs="Times New Roman"/>
          <w:sz w:val="28"/>
          <w:szCs w:val="28"/>
          <w:lang w:val="uk-UA"/>
        </w:rPr>
        <w:t xml:space="preserve"> покриттів, згідно п.</w:t>
      </w:r>
      <w:r w:rsidR="00072CA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74A5" w:rsidRPr="002840A2">
        <w:rPr>
          <w:rFonts w:ascii="Times New Roman" w:hAnsi="Times New Roman" w:cs="Times New Roman"/>
          <w:sz w:val="28"/>
          <w:szCs w:val="28"/>
          <w:lang w:val="uk-UA"/>
        </w:rPr>
        <w:t>4.</w:t>
      </w:r>
      <w:r w:rsidR="00364B3C" w:rsidRPr="002840A2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174A5" w:rsidRPr="002840A2">
        <w:rPr>
          <w:rFonts w:ascii="Times New Roman" w:hAnsi="Times New Roman" w:cs="Times New Roman"/>
          <w:sz w:val="28"/>
          <w:szCs w:val="28"/>
          <w:lang w:val="uk-UA"/>
        </w:rPr>
        <w:t xml:space="preserve"> Регламенту.</w:t>
      </w:r>
    </w:p>
    <w:p w:rsidR="00726517" w:rsidRPr="002840A2" w:rsidRDefault="00726517" w:rsidP="001532B4">
      <w:pPr>
        <w:shd w:val="clear" w:color="auto" w:fill="FFFFFF"/>
        <w:tabs>
          <w:tab w:val="left" w:pos="10205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2840A2">
        <w:rPr>
          <w:rFonts w:eastAsia="Times New Roman"/>
          <w:spacing w:val="-1"/>
          <w:sz w:val="28"/>
          <w:szCs w:val="28"/>
          <w:lang w:val="uk-UA"/>
        </w:rPr>
        <w:t xml:space="preserve">Під час впливу </w:t>
      </w:r>
      <w:r w:rsidR="00C82693">
        <w:rPr>
          <w:rFonts w:eastAsia="Times New Roman"/>
          <w:spacing w:val="-1"/>
          <w:sz w:val="28"/>
          <w:szCs w:val="28"/>
          <w:lang w:val="uk-UA"/>
        </w:rPr>
        <w:t xml:space="preserve">відкритого </w:t>
      </w:r>
      <w:r w:rsidRPr="002840A2">
        <w:rPr>
          <w:rFonts w:eastAsia="Times New Roman"/>
          <w:spacing w:val="-1"/>
          <w:sz w:val="28"/>
          <w:szCs w:val="28"/>
          <w:lang w:val="uk-UA"/>
        </w:rPr>
        <w:t>полум'я</w:t>
      </w:r>
      <w:r w:rsidR="003B42F6" w:rsidRPr="002840A2">
        <w:rPr>
          <w:rFonts w:eastAsia="Times New Roman"/>
          <w:spacing w:val="-1"/>
          <w:sz w:val="28"/>
          <w:szCs w:val="28"/>
          <w:lang w:val="uk-UA"/>
        </w:rPr>
        <w:t xml:space="preserve"> чи </w:t>
      </w:r>
      <w:r w:rsidR="00C82693">
        <w:rPr>
          <w:rFonts w:eastAsia="Times New Roman"/>
          <w:spacing w:val="-1"/>
          <w:sz w:val="28"/>
          <w:szCs w:val="28"/>
          <w:lang w:val="uk-UA"/>
        </w:rPr>
        <w:t xml:space="preserve">потоку теплового випромінення </w:t>
      </w:r>
      <w:r w:rsidRPr="002840A2">
        <w:rPr>
          <w:rFonts w:eastAsia="Times New Roman"/>
          <w:spacing w:val="-1"/>
          <w:sz w:val="28"/>
          <w:szCs w:val="28"/>
          <w:lang w:val="uk-UA"/>
        </w:rPr>
        <w:t xml:space="preserve">на </w:t>
      </w:r>
      <w:r w:rsidR="00895DD0" w:rsidRPr="002840A2">
        <w:rPr>
          <w:rFonts w:eastAsia="Times New Roman"/>
          <w:spacing w:val="-1"/>
          <w:sz w:val="28"/>
          <w:szCs w:val="28"/>
          <w:lang w:val="uk-UA"/>
        </w:rPr>
        <w:t xml:space="preserve">дерев’яну </w:t>
      </w:r>
      <w:r w:rsidRPr="002840A2">
        <w:rPr>
          <w:rFonts w:eastAsia="Times New Roman"/>
          <w:spacing w:val="-1"/>
          <w:sz w:val="28"/>
          <w:szCs w:val="28"/>
          <w:lang w:val="uk-UA"/>
        </w:rPr>
        <w:t>конструкцію</w:t>
      </w:r>
      <w:r w:rsidR="00167EE1" w:rsidRPr="002840A2">
        <w:rPr>
          <w:rFonts w:eastAsia="Times New Roman"/>
          <w:spacing w:val="-1"/>
          <w:sz w:val="28"/>
          <w:szCs w:val="28"/>
          <w:lang w:val="uk-UA"/>
        </w:rPr>
        <w:t>,</w:t>
      </w:r>
      <w:r w:rsidRPr="002840A2">
        <w:rPr>
          <w:rFonts w:eastAsia="Times New Roman"/>
          <w:spacing w:val="-1"/>
          <w:sz w:val="28"/>
          <w:szCs w:val="28"/>
          <w:lang w:val="uk-UA"/>
        </w:rPr>
        <w:t xml:space="preserve"> </w:t>
      </w:r>
      <w:r w:rsidR="00167EE1" w:rsidRPr="002840A2">
        <w:rPr>
          <w:rFonts w:eastAsia="Times New Roman"/>
          <w:spacing w:val="-1"/>
          <w:sz w:val="28"/>
          <w:szCs w:val="28"/>
          <w:lang w:val="uk-UA"/>
        </w:rPr>
        <w:t>яка</w:t>
      </w:r>
      <w:r w:rsidRPr="002840A2">
        <w:rPr>
          <w:rFonts w:eastAsia="Times New Roman"/>
          <w:spacing w:val="-1"/>
          <w:sz w:val="28"/>
          <w:szCs w:val="28"/>
          <w:lang w:val="uk-UA"/>
        </w:rPr>
        <w:t xml:space="preserve"> </w:t>
      </w:r>
      <w:r w:rsidR="003B42F6" w:rsidRPr="002840A2">
        <w:rPr>
          <w:rFonts w:eastAsia="Times New Roman"/>
          <w:spacing w:val="-1"/>
          <w:sz w:val="28"/>
          <w:szCs w:val="28"/>
          <w:lang w:val="uk-UA"/>
        </w:rPr>
        <w:t>захищена</w:t>
      </w:r>
      <w:r w:rsidR="00734767" w:rsidRPr="002840A2">
        <w:rPr>
          <w:rFonts w:eastAsia="Times New Roman"/>
          <w:spacing w:val="-1"/>
          <w:sz w:val="28"/>
          <w:szCs w:val="28"/>
          <w:lang w:val="uk-UA"/>
        </w:rPr>
        <w:t xml:space="preserve"> речовиною</w:t>
      </w:r>
      <w:r w:rsidRPr="002840A2">
        <w:rPr>
          <w:rFonts w:eastAsia="Times New Roman"/>
          <w:spacing w:val="-1"/>
          <w:sz w:val="28"/>
          <w:szCs w:val="28"/>
          <w:lang w:val="uk-UA"/>
        </w:rPr>
        <w:t xml:space="preserve"> </w:t>
      </w:r>
      <w:r w:rsidR="00B82E24">
        <w:rPr>
          <w:rFonts w:eastAsia="Times New Roman"/>
          <w:sz w:val="28"/>
          <w:szCs w:val="28"/>
          <w:lang w:val="uk-UA"/>
        </w:rPr>
        <w:t>«AFS-1»</w:t>
      </w:r>
      <w:r w:rsidR="00167EE1" w:rsidRPr="002840A2">
        <w:rPr>
          <w:rFonts w:eastAsia="Times New Roman"/>
          <w:sz w:val="28"/>
          <w:szCs w:val="28"/>
          <w:lang w:val="uk-UA"/>
        </w:rPr>
        <w:t>,</w:t>
      </w:r>
      <w:r w:rsidRPr="002840A2">
        <w:rPr>
          <w:rFonts w:eastAsia="Times New Roman"/>
          <w:sz w:val="28"/>
          <w:szCs w:val="28"/>
          <w:lang w:val="uk-UA"/>
        </w:rPr>
        <w:t xml:space="preserve"> утворюється </w:t>
      </w:r>
      <w:r w:rsidR="00B82E24">
        <w:rPr>
          <w:rFonts w:eastAsia="Times New Roman"/>
          <w:sz w:val="28"/>
          <w:szCs w:val="28"/>
          <w:lang w:val="uk-UA"/>
        </w:rPr>
        <w:t xml:space="preserve">стійкий </w:t>
      </w:r>
      <w:proofErr w:type="spellStart"/>
      <w:r w:rsidR="00B82E24">
        <w:rPr>
          <w:rFonts w:eastAsia="Times New Roman"/>
          <w:sz w:val="28"/>
          <w:szCs w:val="28"/>
          <w:lang w:val="uk-UA"/>
        </w:rPr>
        <w:t>теплоізолюючий</w:t>
      </w:r>
      <w:proofErr w:type="spellEnd"/>
      <w:r w:rsidRPr="002840A2">
        <w:rPr>
          <w:rFonts w:eastAsia="Times New Roman"/>
          <w:sz w:val="28"/>
          <w:szCs w:val="28"/>
          <w:lang w:val="uk-UA"/>
        </w:rPr>
        <w:t xml:space="preserve"> </w:t>
      </w:r>
      <w:r w:rsidRPr="002840A2">
        <w:rPr>
          <w:rFonts w:eastAsia="Times New Roman"/>
          <w:spacing w:val="-1"/>
          <w:sz w:val="28"/>
          <w:szCs w:val="28"/>
          <w:lang w:val="uk-UA"/>
        </w:rPr>
        <w:t>шар</w:t>
      </w:r>
      <w:r w:rsidR="00167EE1" w:rsidRPr="002840A2">
        <w:rPr>
          <w:rFonts w:eastAsia="Times New Roman"/>
          <w:spacing w:val="-1"/>
          <w:sz w:val="28"/>
          <w:szCs w:val="28"/>
          <w:lang w:val="uk-UA"/>
        </w:rPr>
        <w:t xml:space="preserve">, що </w:t>
      </w:r>
      <w:r w:rsidR="003B42F6" w:rsidRPr="002840A2">
        <w:rPr>
          <w:rFonts w:eastAsia="Times New Roman"/>
          <w:spacing w:val="-1"/>
          <w:sz w:val="28"/>
          <w:szCs w:val="28"/>
          <w:lang w:val="uk-UA"/>
        </w:rPr>
        <w:t>знижує нагрівання</w:t>
      </w:r>
      <w:r w:rsidR="00167EE1" w:rsidRPr="002840A2">
        <w:rPr>
          <w:rFonts w:eastAsia="Times New Roman"/>
          <w:spacing w:val="-1"/>
          <w:sz w:val="28"/>
          <w:szCs w:val="28"/>
          <w:lang w:val="uk-UA"/>
        </w:rPr>
        <w:t>,</w:t>
      </w:r>
      <w:r w:rsidRPr="002840A2">
        <w:rPr>
          <w:rFonts w:eastAsia="Times New Roman"/>
          <w:spacing w:val="-1"/>
          <w:sz w:val="28"/>
          <w:szCs w:val="28"/>
          <w:lang w:val="uk-UA"/>
        </w:rPr>
        <w:t xml:space="preserve"> </w:t>
      </w:r>
      <w:r w:rsidRPr="002840A2">
        <w:rPr>
          <w:rFonts w:eastAsia="Times New Roman"/>
          <w:sz w:val="28"/>
          <w:szCs w:val="28"/>
          <w:lang w:val="uk-UA"/>
        </w:rPr>
        <w:t>обмежує надходження кисню</w:t>
      </w:r>
      <w:r w:rsidR="003B42F6" w:rsidRPr="002840A2">
        <w:rPr>
          <w:rFonts w:eastAsia="Times New Roman"/>
          <w:sz w:val="28"/>
          <w:szCs w:val="28"/>
          <w:lang w:val="uk-UA"/>
        </w:rPr>
        <w:t xml:space="preserve"> та </w:t>
      </w:r>
      <w:r w:rsidR="00F94426" w:rsidRPr="002840A2">
        <w:rPr>
          <w:rFonts w:eastAsia="Times New Roman"/>
          <w:sz w:val="28"/>
          <w:szCs w:val="28"/>
          <w:lang w:val="uk-UA"/>
        </w:rPr>
        <w:t xml:space="preserve">запобігає розповсюдження </w:t>
      </w:r>
      <w:r w:rsidR="003B42F6" w:rsidRPr="002840A2">
        <w:rPr>
          <w:rFonts w:eastAsia="Times New Roman"/>
          <w:sz w:val="28"/>
          <w:szCs w:val="28"/>
          <w:lang w:val="uk-UA"/>
        </w:rPr>
        <w:t xml:space="preserve">полум’я </w:t>
      </w:r>
      <w:r w:rsidR="00F94426" w:rsidRPr="002840A2">
        <w:rPr>
          <w:rFonts w:eastAsia="Times New Roman"/>
          <w:sz w:val="28"/>
          <w:szCs w:val="28"/>
          <w:lang w:val="uk-UA"/>
        </w:rPr>
        <w:t>по</w:t>
      </w:r>
      <w:r w:rsidR="003B42F6" w:rsidRPr="002840A2">
        <w:rPr>
          <w:rFonts w:eastAsia="Times New Roman"/>
          <w:sz w:val="28"/>
          <w:szCs w:val="28"/>
          <w:lang w:val="uk-UA"/>
        </w:rPr>
        <w:t xml:space="preserve"> поверхні деревини</w:t>
      </w:r>
      <w:r w:rsidRPr="002840A2">
        <w:rPr>
          <w:rFonts w:eastAsia="Times New Roman"/>
          <w:sz w:val="28"/>
          <w:szCs w:val="28"/>
          <w:lang w:val="uk-UA"/>
        </w:rPr>
        <w:t xml:space="preserve">. </w:t>
      </w:r>
    </w:p>
    <w:p w:rsidR="008B6F20" w:rsidRDefault="00895DD0" w:rsidP="008B6F20">
      <w:pPr>
        <w:shd w:val="clear" w:color="auto" w:fill="FFFFFF"/>
        <w:tabs>
          <w:tab w:val="left" w:pos="10205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2840A2">
        <w:rPr>
          <w:sz w:val="28"/>
          <w:szCs w:val="28"/>
          <w:lang w:val="uk-UA"/>
        </w:rPr>
        <w:t>В</w:t>
      </w:r>
      <w:r w:rsidRPr="002840A2">
        <w:rPr>
          <w:spacing w:val="-4"/>
          <w:sz w:val="28"/>
          <w:szCs w:val="28"/>
          <w:lang w:val="uk-UA"/>
        </w:rPr>
        <w:t>огне</w:t>
      </w:r>
      <w:r w:rsidR="00EE020C" w:rsidRPr="002840A2">
        <w:rPr>
          <w:spacing w:val="-4"/>
          <w:sz w:val="28"/>
          <w:szCs w:val="28"/>
          <w:lang w:val="uk-UA"/>
        </w:rPr>
        <w:t>біо</w:t>
      </w:r>
      <w:r w:rsidRPr="002840A2">
        <w:rPr>
          <w:spacing w:val="-4"/>
          <w:sz w:val="28"/>
          <w:szCs w:val="28"/>
          <w:lang w:val="uk-UA"/>
        </w:rPr>
        <w:t>захисн</w:t>
      </w:r>
      <w:r w:rsidR="00F94426" w:rsidRPr="002840A2">
        <w:rPr>
          <w:spacing w:val="-4"/>
          <w:sz w:val="28"/>
          <w:szCs w:val="28"/>
          <w:lang w:val="uk-UA"/>
        </w:rPr>
        <w:t>е п</w:t>
      </w:r>
      <w:r w:rsidR="00734767" w:rsidRPr="002840A2">
        <w:rPr>
          <w:spacing w:val="-4"/>
          <w:sz w:val="28"/>
          <w:szCs w:val="28"/>
          <w:lang w:val="uk-UA"/>
        </w:rPr>
        <w:t>росочення</w:t>
      </w:r>
      <w:r w:rsidR="00F94426" w:rsidRPr="002840A2">
        <w:rPr>
          <w:spacing w:val="-4"/>
          <w:sz w:val="28"/>
          <w:szCs w:val="28"/>
          <w:lang w:val="uk-UA"/>
        </w:rPr>
        <w:t xml:space="preserve"> </w:t>
      </w:r>
      <w:r w:rsidR="00F94426" w:rsidRPr="002840A2">
        <w:rPr>
          <w:rFonts w:eastAsia="Times New Roman"/>
          <w:sz w:val="28"/>
          <w:szCs w:val="28"/>
          <w:lang w:val="uk-UA"/>
        </w:rPr>
        <w:t>має антисептичні властивості та</w:t>
      </w:r>
      <w:r w:rsidR="00726517" w:rsidRPr="002840A2">
        <w:rPr>
          <w:rFonts w:eastAsia="Times New Roman"/>
          <w:sz w:val="28"/>
          <w:szCs w:val="28"/>
          <w:lang w:val="uk-UA"/>
        </w:rPr>
        <w:t xml:space="preserve"> здатн</w:t>
      </w:r>
      <w:r w:rsidR="00F94426" w:rsidRPr="002840A2">
        <w:rPr>
          <w:rFonts w:eastAsia="Times New Roman"/>
          <w:sz w:val="28"/>
          <w:szCs w:val="28"/>
          <w:lang w:val="uk-UA"/>
        </w:rPr>
        <w:t>е</w:t>
      </w:r>
      <w:r w:rsidR="008B6F20">
        <w:rPr>
          <w:rFonts w:eastAsia="Times New Roman"/>
          <w:sz w:val="28"/>
          <w:szCs w:val="28"/>
          <w:lang w:val="uk-UA"/>
        </w:rPr>
        <w:t xml:space="preserve"> захистити </w:t>
      </w:r>
      <w:r w:rsidR="00726517" w:rsidRPr="002840A2">
        <w:rPr>
          <w:rFonts w:eastAsia="Times New Roman"/>
          <w:sz w:val="28"/>
          <w:szCs w:val="28"/>
          <w:lang w:val="uk-UA"/>
        </w:rPr>
        <w:t xml:space="preserve">деревину від біологічного руйнування в </w:t>
      </w:r>
      <w:r w:rsidR="002862E4" w:rsidRPr="002840A2">
        <w:rPr>
          <w:rFonts w:eastAsia="Times New Roman"/>
          <w:sz w:val="28"/>
          <w:szCs w:val="28"/>
          <w:lang w:val="uk-UA"/>
        </w:rPr>
        <w:t>умовах 1 та 2 класів використання деревини згідно</w:t>
      </w:r>
      <w:r w:rsidR="002862E4" w:rsidRPr="002840A2">
        <w:rPr>
          <w:rFonts w:eastAsia="Arial-BoldMT"/>
          <w:bCs/>
          <w:sz w:val="28"/>
          <w:szCs w:val="28"/>
          <w:lang w:val="uk-UA" w:eastAsia="en-US"/>
        </w:rPr>
        <w:t xml:space="preserve"> ДСТУ EN 335-1 та 1-3 класів небезпеки згідно з</w:t>
      </w:r>
      <w:r w:rsidR="002862E4" w:rsidRPr="002840A2">
        <w:rPr>
          <w:rFonts w:ascii="Arial-BoldMT" w:eastAsia="Arial-BoldMT" w:hAnsiTheme="minorHAnsi" w:cs="Arial-BoldMT"/>
          <w:b/>
          <w:bCs/>
          <w:sz w:val="34"/>
          <w:szCs w:val="34"/>
          <w:lang w:val="uk-UA" w:eastAsia="en-US"/>
        </w:rPr>
        <w:t xml:space="preserve"> </w:t>
      </w:r>
      <w:r w:rsidR="002862E4" w:rsidRPr="002840A2">
        <w:rPr>
          <w:rFonts w:eastAsia="Arial-BoldMT"/>
          <w:bCs/>
          <w:sz w:val="28"/>
          <w:szCs w:val="28"/>
          <w:lang w:val="uk-UA" w:eastAsia="en-US"/>
        </w:rPr>
        <w:t>ДСТУ EN 335-3</w:t>
      </w:r>
      <w:r w:rsidR="002862E4" w:rsidRPr="002840A2">
        <w:rPr>
          <w:rFonts w:eastAsia="Times New Roman"/>
          <w:sz w:val="28"/>
          <w:szCs w:val="28"/>
          <w:lang w:val="uk-UA"/>
        </w:rPr>
        <w:t>.</w:t>
      </w:r>
    </w:p>
    <w:p w:rsidR="00B02B45" w:rsidRDefault="002862E4" w:rsidP="008B6F20">
      <w:pPr>
        <w:shd w:val="clear" w:color="auto" w:fill="FFFFFF"/>
        <w:tabs>
          <w:tab w:val="left" w:pos="10205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2840A2">
        <w:rPr>
          <w:rFonts w:eastAsia="Times New Roman"/>
          <w:sz w:val="28"/>
          <w:szCs w:val="28"/>
          <w:lang w:val="uk-UA"/>
        </w:rPr>
        <w:t xml:space="preserve"> </w:t>
      </w:r>
      <w:r w:rsidR="00895DD0" w:rsidRPr="002840A2">
        <w:rPr>
          <w:rFonts w:eastAsia="Times New Roman"/>
          <w:sz w:val="28"/>
          <w:szCs w:val="28"/>
          <w:lang w:val="uk-UA"/>
        </w:rPr>
        <w:t>Вогне</w:t>
      </w:r>
      <w:r w:rsidR="00EE020C" w:rsidRPr="002840A2">
        <w:rPr>
          <w:rFonts w:eastAsia="Times New Roman"/>
          <w:sz w:val="28"/>
          <w:szCs w:val="28"/>
          <w:lang w:val="uk-UA"/>
        </w:rPr>
        <w:t>біо</w:t>
      </w:r>
      <w:r w:rsidR="00895DD0" w:rsidRPr="002840A2">
        <w:rPr>
          <w:rFonts w:eastAsia="Times New Roman"/>
          <w:sz w:val="28"/>
          <w:szCs w:val="28"/>
          <w:lang w:val="uk-UA"/>
        </w:rPr>
        <w:t>захисне п</w:t>
      </w:r>
      <w:r w:rsidR="00734767" w:rsidRPr="002840A2">
        <w:rPr>
          <w:rFonts w:eastAsia="Times New Roman"/>
          <w:sz w:val="28"/>
          <w:szCs w:val="28"/>
          <w:lang w:val="uk-UA"/>
        </w:rPr>
        <w:t>росочення</w:t>
      </w:r>
      <w:r w:rsidR="00726517" w:rsidRPr="002840A2">
        <w:rPr>
          <w:rFonts w:eastAsia="Times New Roman"/>
          <w:sz w:val="28"/>
          <w:szCs w:val="28"/>
          <w:lang w:val="uk-UA"/>
        </w:rPr>
        <w:t xml:space="preserve"> </w:t>
      </w:r>
      <w:r w:rsidR="0015241A">
        <w:rPr>
          <w:rFonts w:eastAsia="Times New Roman"/>
          <w:sz w:val="28"/>
          <w:szCs w:val="28"/>
          <w:lang w:val="uk-UA"/>
        </w:rPr>
        <w:t xml:space="preserve">«AFS-1» </w:t>
      </w:r>
      <w:r w:rsidR="00550CC9">
        <w:rPr>
          <w:rFonts w:eastAsia="Times New Roman"/>
          <w:sz w:val="28"/>
          <w:szCs w:val="28"/>
          <w:lang w:val="uk-UA"/>
        </w:rPr>
        <w:t xml:space="preserve"> відповідає показникам якості деревини, обробленої водними розчинами з</w:t>
      </w:r>
      <w:r w:rsidR="007C06A8">
        <w:rPr>
          <w:rFonts w:eastAsia="Times New Roman"/>
          <w:sz w:val="28"/>
          <w:szCs w:val="28"/>
          <w:lang w:val="uk-UA"/>
        </w:rPr>
        <w:t>ахисних речовин згідно</w:t>
      </w:r>
      <w:r w:rsidR="00C82693">
        <w:rPr>
          <w:rFonts w:eastAsia="Times New Roman"/>
          <w:sz w:val="28"/>
          <w:szCs w:val="28"/>
          <w:lang w:val="uk-UA"/>
        </w:rPr>
        <w:t xml:space="preserve"> </w:t>
      </w:r>
      <w:r w:rsidR="004A282F">
        <w:rPr>
          <w:rFonts w:eastAsia="Times New Roman"/>
          <w:sz w:val="28"/>
          <w:szCs w:val="28"/>
          <w:lang w:val="uk-UA"/>
        </w:rPr>
        <w:t xml:space="preserve">Таблиці 2 </w:t>
      </w:r>
      <w:r w:rsidR="00B82E24">
        <w:rPr>
          <w:rFonts w:eastAsia="Times New Roman"/>
          <w:sz w:val="28"/>
          <w:szCs w:val="28"/>
          <w:lang w:val="uk-UA"/>
        </w:rPr>
        <w:t>ДСТУ 4479-2005, ГОСТ 30219-95.</w:t>
      </w:r>
    </w:p>
    <w:p w:rsidR="00BD50ED" w:rsidRDefault="00C12FF7" w:rsidP="00BD50ED">
      <w:pPr>
        <w:pStyle w:val="a4"/>
        <w:numPr>
          <w:ilvl w:val="0"/>
          <w:numId w:val="27"/>
        </w:numPr>
        <w:shd w:val="clear" w:color="auto" w:fill="FFFFFF"/>
        <w:tabs>
          <w:tab w:val="left" w:pos="10205"/>
        </w:tabs>
        <w:spacing w:line="360" w:lineRule="auto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з</w:t>
      </w:r>
      <w:r w:rsidR="00B02B45">
        <w:rPr>
          <w:rFonts w:eastAsia="Times New Roman"/>
          <w:sz w:val="28"/>
          <w:szCs w:val="28"/>
          <w:lang w:val="uk-UA"/>
        </w:rPr>
        <w:t xml:space="preserve">абезпечує І-групу вогнезахисної ефективності деревини </w:t>
      </w:r>
      <w:r w:rsidR="00AD0AAE">
        <w:rPr>
          <w:rFonts w:eastAsia="Times New Roman"/>
          <w:sz w:val="28"/>
          <w:szCs w:val="28"/>
          <w:lang w:val="uk-UA"/>
        </w:rPr>
        <w:t xml:space="preserve">(втрата ваги до </w:t>
      </w:r>
      <w:r w:rsidR="00AD0AAE" w:rsidRPr="00C12FF7">
        <w:rPr>
          <w:rFonts w:eastAsia="Times New Roman"/>
          <w:sz w:val="28"/>
          <w:szCs w:val="28"/>
          <w:lang w:val="uk-UA"/>
        </w:rPr>
        <w:t>9</w:t>
      </w:r>
      <w:r w:rsidR="007F1051">
        <w:rPr>
          <w:rFonts w:eastAsia="Times New Roman"/>
          <w:sz w:val="28"/>
          <w:szCs w:val="28"/>
          <w:lang w:val="uk-UA"/>
        </w:rPr>
        <w:t>%</w:t>
      </w:r>
      <w:r w:rsidR="008B2C2A">
        <w:rPr>
          <w:rFonts w:eastAsia="Times New Roman"/>
          <w:sz w:val="28"/>
          <w:szCs w:val="28"/>
          <w:lang w:val="uk-UA"/>
        </w:rPr>
        <w:t xml:space="preserve"> п. 3.4.2. ГОСТ 30219-95</w:t>
      </w:r>
      <w:r w:rsidR="007F1051">
        <w:rPr>
          <w:rFonts w:eastAsia="Times New Roman"/>
          <w:sz w:val="28"/>
          <w:szCs w:val="28"/>
          <w:lang w:val="uk-UA"/>
        </w:rPr>
        <w:t>)</w:t>
      </w:r>
      <w:r w:rsidR="00B02B45">
        <w:rPr>
          <w:rFonts w:eastAsia="Times New Roman"/>
          <w:sz w:val="28"/>
          <w:szCs w:val="28"/>
          <w:lang w:val="uk-UA"/>
        </w:rPr>
        <w:t xml:space="preserve"> </w:t>
      </w:r>
      <w:r w:rsidR="00BD50ED" w:rsidRPr="00B02B45">
        <w:rPr>
          <w:rFonts w:eastAsia="Times New Roman"/>
          <w:sz w:val="28"/>
          <w:szCs w:val="28"/>
          <w:lang w:val="uk-UA"/>
        </w:rPr>
        <w:t xml:space="preserve">протокол </w:t>
      </w:r>
      <w:proofErr w:type="spellStart"/>
      <w:r w:rsidR="00AD0AAE">
        <w:rPr>
          <w:rFonts w:eastAsia="Times New Roman"/>
          <w:sz w:val="28"/>
          <w:szCs w:val="28"/>
          <w:lang w:val="uk-UA"/>
        </w:rPr>
        <w:t>УкрНДІЦЗ</w:t>
      </w:r>
      <w:proofErr w:type="spellEnd"/>
      <w:r w:rsidR="00AD0AAE">
        <w:rPr>
          <w:rFonts w:eastAsia="Times New Roman"/>
          <w:sz w:val="28"/>
          <w:szCs w:val="28"/>
          <w:lang w:val="uk-UA"/>
        </w:rPr>
        <w:t xml:space="preserve"> від 17</w:t>
      </w:r>
      <w:r w:rsidR="00BD50ED" w:rsidRPr="00B02B45">
        <w:rPr>
          <w:rFonts w:eastAsia="Times New Roman"/>
          <w:sz w:val="28"/>
          <w:szCs w:val="28"/>
          <w:lang w:val="uk-UA"/>
        </w:rPr>
        <w:t>.</w:t>
      </w:r>
      <w:r w:rsidR="00AD0AAE" w:rsidRPr="00C12FF7">
        <w:rPr>
          <w:rFonts w:eastAsia="Times New Roman"/>
          <w:sz w:val="28"/>
          <w:szCs w:val="28"/>
          <w:lang w:val="uk-UA"/>
        </w:rPr>
        <w:t>0</w:t>
      </w:r>
      <w:r w:rsidR="00BD50ED">
        <w:rPr>
          <w:rFonts w:eastAsia="Times New Roman"/>
          <w:sz w:val="28"/>
          <w:szCs w:val="28"/>
          <w:lang w:val="uk-UA"/>
        </w:rPr>
        <w:t>1</w:t>
      </w:r>
      <w:r w:rsidR="00AD0AAE">
        <w:rPr>
          <w:rFonts w:eastAsia="Times New Roman"/>
          <w:sz w:val="28"/>
          <w:szCs w:val="28"/>
          <w:lang w:val="uk-UA"/>
        </w:rPr>
        <w:t>.20</w:t>
      </w:r>
      <w:r w:rsidR="00AD0AAE" w:rsidRPr="00C12FF7">
        <w:rPr>
          <w:rFonts w:eastAsia="Times New Roman"/>
          <w:sz w:val="28"/>
          <w:szCs w:val="28"/>
          <w:lang w:val="uk-UA"/>
        </w:rPr>
        <w:t>20</w:t>
      </w:r>
      <w:r w:rsidR="00BD50ED" w:rsidRPr="00B02B45">
        <w:rPr>
          <w:rFonts w:eastAsia="Times New Roman"/>
          <w:sz w:val="28"/>
          <w:szCs w:val="28"/>
          <w:lang w:val="uk-UA"/>
        </w:rPr>
        <w:t xml:space="preserve"> р. </w:t>
      </w:r>
      <w:r w:rsidR="00AD0AAE">
        <w:rPr>
          <w:rFonts w:eastAsia="Times New Roman"/>
          <w:sz w:val="28"/>
          <w:szCs w:val="28"/>
          <w:lang w:val="uk-UA"/>
        </w:rPr>
        <w:t>№7</w:t>
      </w:r>
      <w:r w:rsidR="00BD50ED" w:rsidRPr="00B02B45">
        <w:rPr>
          <w:rFonts w:eastAsia="Times New Roman"/>
          <w:sz w:val="28"/>
          <w:szCs w:val="28"/>
          <w:lang w:val="uk-UA"/>
        </w:rPr>
        <w:t>/</w:t>
      </w:r>
      <w:r w:rsidR="00BD50ED">
        <w:rPr>
          <w:rFonts w:eastAsia="Times New Roman"/>
          <w:sz w:val="28"/>
          <w:szCs w:val="28"/>
          <w:lang w:val="uk-UA"/>
        </w:rPr>
        <w:t>3</w:t>
      </w:r>
      <w:r w:rsidR="00BD50ED" w:rsidRPr="00B02B45">
        <w:rPr>
          <w:rFonts w:eastAsia="Times New Roman"/>
          <w:sz w:val="28"/>
          <w:szCs w:val="28"/>
          <w:lang w:val="uk-UA"/>
        </w:rPr>
        <w:t>-20</w:t>
      </w:r>
      <w:r w:rsidR="00AD0AAE" w:rsidRPr="00C12FF7">
        <w:rPr>
          <w:rFonts w:eastAsia="Times New Roman"/>
          <w:sz w:val="28"/>
          <w:szCs w:val="28"/>
          <w:lang w:val="uk-UA"/>
        </w:rPr>
        <w:t>20</w:t>
      </w:r>
      <w:r w:rsidR="00BD50ED">
        <w:rPr>
          <w:rFonts w:eastAsia="Times New Roman"/>
          <w:sz w:val="28"/>
          <w:szCs w:val="28"/>
          <w:lang w:val="uk-UA"/>
        </w:rPr>
        <w:t>,</w:t>
      </w:r>
    </w:p>
    <w:p w:rsidR="00C56ECC" w:rsidRPr="002840A2" w:rsidRDefault="00E37FB0" w:rsidP="001532B4">
      <w:pPr>
        <w:widowControl/>
        <w:spacing w:line="360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2840A2">
        <w:rPr>
          <w:sz w:val="28"/>
          <w:szCs w:val="28"/>
          <w:lang w:val="uk-UA"/>
        </w:rPr>
        <w:t>В</w:t>
      </w:r>
      <w:r w:rsidRPr="002840A2">
        <w:rPr>
          <w:spacing w:val="-4"/>
          <w:sz w:val="28"/>
          <w:szCs w:val="28"/>
          <w:lang w:val="uk-UA"/>
        </w:rPr>
        <w:t>огне</w:t>
      </w:r>
      <w:r w:rsidR="00EE020C" w:rsidRPr="002840A2">
        <w:rPr>
          <w:spacing w:val="-4"/>
          <w:sz w:val="28"/>
          <w:szCs w:val="28"/>
          <w:lang w:val="uk-UA"/>
        </w:rPr>
        <w:t>біо</w:t>
      </w:r>
      <w:r w:rsidRPr="002840A2">
        <w:rPr>
          <w:spacing w:val="-4"/>
          <w:sz w:val="28"/>
          <w:szCs w:val="28"/>
          <w:lang w:val="uk-UA"/>
        </w:rPr>
        <w:t>захисне п</w:t>
      </w:r>
      <w:r w:rsidR="00EA1F06" w:rsidRPr="002840A2">
        <w:rPr>
          <w:spacing w:val="-4"/>
          <w:sz w:val="28"/>
          <w:szCs w:val="28"/>
          <w:lang w:val="uk-UA"/>
        </w:rPr>
        <w:t>росочення</w:t>
      </w:r>
      <w:r w:rsidRPr="002840A2">
        <w:rPr>
          <w:spacing w:val="-4"/>
          <w:sz w:val="28"/>
          <w:szCs w:val="28"/>
          <w:lang w:val="uk-UA"/>
        </w:rPr>
        <w:t xml:space="preserve">  можна </w:t>
      </w:r>
      <w:r w:rsidRPr="002840A2">
        <w:rPr>
          <w:rFonts w:eastAsiaTheme="minorHAnsi"/>
          <w:sz w:val="28"/>
          <w:szCs w:val="28"/>
          <w:lang w:val="uk-UA" w:eastAsia="en-US"/>
        </w:rPr>
        <w:t>застосовувати</w:t>
      </w:r>
      <w:r w:rsidR="00C56ECC" w:rsidRPr="002840A2">
        <w:rPr>
          <w:rFonts w:eastAsiaTheme="minorHAnsi"/>
          <w:sz w:val="28"/>
          <w:szCs w:val="28"/>
          <w:lang w:val="uk-UA" w:eastAsia="en-US"/>
        </w:rPr>
        <w:t xml:space="preserve"> на конструкціях з деревини раніше оброблених </w:t>
      </w:r>
      <w:r w:rsidR="00EA1F06" w:rsidRPr="002840A2">
        <w:rPr>
          <w:sz w:val="28"/>
          <w:szCs w:val="28"/>
          <w:lang w:val="uk-UA"/>
        </w:rPr>
        <w:t>іншими вогнезахисними просочувальними та покривними засобами</w:t>
      </w:r>
      <w:r w:rsidR="00EE020C" w:rsidRPr="002840A2">
        <w:rPr>
          <w:rFonts w:eastAsiaTheme="minorHAnsi"/>
          <w:sz w:val="28"/>
          <w:szCs w:val="28"/>
          <w:lang w:val="uk-UA" w:eastAsia="en-US"/>
        </w:rPr>
        <w:t>, за умови підготовки поверхні згідно п.4.1.</w:t>
      </w:r>
    </w:p>
    <w:p w:rsidR="00996E00" w:rsidRDefault="00996E00" w:rsidP="00F45A1E">
      <w:pPr>
        <w:widowControl/>
        <w:spacing w:line="360" w:lineRule="auto"/>
        <w:jc w:val="both"/>
        <w:rPr>
          <w:rFonts w:eastAsiaTheme="minorHAnsi"/>
          <w:sz w:val="28"/>
          <w:szCs w:val="28"/>
          <w:lang w:val="uk-UA" w:eastAsia="en-US"/>
        </w:rPr>
      </w:pPr>
    </w:p>
    <w:p w:rsidR="00FC5AE1" w:rsidRDefault="00FC5AE1" w:rsidP="00F45A1E">
      <w:pPr>
        <w:widowControl/>
        <w:spacing w:line="360" w:lineRule="auto"/>
        <w:jc w:val="both"/>
        <w:rPr>
          <w:rFonts w:eastAsiaTheme="minorHAnsi"/>
          <w:sz w:val="28"/>
          <w:szCs w:val="28"/>
          <w:lang w:val="uk-UA" w:eastAsia="en-US"/>
        </w:rPr>
      </w:pPr>
    </w:p>
    <w:p w:rsidR="00FC5AE1" w:rsidRPr="002840A2" w:rsidRDefault="00FC5AE1" w:rsidP="00F45A1E">
      <w:pPr>
        <w:widowControl/>
        <w:spacing w:line="360" w:lineRule="auto"/>
        <w:jc w:val="both"/>
        <w:rPr>
          <w:rFonts w:eastAsiaTheme="minorHAnsi"/>
          <w:sz w:val="28"/>
          <w:szCs w:val="28"/>
          <w:lang w:val="uk-UA" w:eastAsia="en-US"/>
        </w:rPr>
      </w:pPr>
    </w:p>
    <w:p w:rsidR="005E43D4" w:rsidRPr="002840A2" w:rsidRDefault="00C56ECC" w:rsidP="001532B4">
      <w:pPr>
        <w:pStyle w:val="a4"/>
        <w:numPr>
          <w:ilvl w:val="0"/>
          <w:numId w:val="22"/>
        </w:numPr>
        <w:shd w:val="clear" w:color="auto" w:fill="FFFFFF"/>
        <w:tabs>
          <w:tab w:val="left" w:pos="10205"/>
        </w:tabs>
        <w:spacing w:line="360" w:lineRule="auto"/>
        <w:ind w:left="851" w:hanging="283"/>
        <w:rPr>
          <w:rFonts w:eastAsia="Times New Roman"/>
          <w:sz w:val="28"/>
          <w:szCs w:val="28"/>
          <w:lang w:val="uk-UA"/>
        </w:rPr>
      </w:pPr>
      <w:r w:rsidRPr="002840A2">
        <w:rPr>
          <w:rFonts w:eastAsia="Times New Roman"/>
          <w:b/>
          <w:bCs/>
          <w:sz w:val="28"/>
          <w:szCs w:val="28"/>
          <w:lang w:val="uk-UA"/>
        </w:rPr>
        <w:t>Технічні та фізико-хімічні х</w:t>
      </w:r>
      <w:r w:rsidR="005E43D4" w:rsidRPr="002840A2">
        <w:rPr>
          <w:rFonts w:eastAsia="Times New Roman"/>
          <w:b/>
          <w:bCs/>
          <w:sz w:val="28"/>
          <w:szCs w:val="28"/>
          <w:lang w:val="uk-UA"/>
        </w:rPr>
        <w:t>а</w:t>
      </w:r>
      <w:r w:rsidRPr="002840A2">
        <w:rPr>
          <w:rFonts w:eastAsia="Times New Roman"/>
          <w:b/>
          <w:bCs/>
          <w:sz w:val="28"/>
          <w:szCs w:val="28"/>
          <w:lang w:val="uk-UA"/>
        </w:rPr>
        <w:t xml:space="preserve">рактеристики </w:t>
      </w:r>
      <w:r w:rsidR="007F4DF3">
        <w:rPr>
          <w:rFonts w:eastAsia="Times New Roman"/>
          <w:b/>
          <w:bCs/>
          <w:sz w:val="28"/>
          <w:szCs w:val="28"/>
          <w:lang w:val="uk-UA"/>
        </w:rPr>
        <w:t>вогнезахисного засобу</w:t>
      </w:r>
    </w:p>
    <w:p w:rsidR="005E43D4" w:rsidRPr="002840A2" w:rsidRDefault="005E43D4" w:rsidP="00F45A1E">
      <w:pPr>
        <w:pStyle w:val="a4"/>
        <w:shd w:val="clear" w:color="auto" w:fill="FFFFFF"/>
        <w:tabs>
          <w:tab w:val="left" w:pos="10205"/>
        </w:tabs>
        <w:spacing w:line="360" w:lineRule="auto"/>
        <w:ind w:left="0"/>
        <w:jc w:val="both"/>
        <w:rPr>
          <w:rFonts w:eastAsia="Times New Roman"/>
          <w:spacing w:val="-2"/>
          <w:sz w:val="28"/>
          <w:szCs w:val="28"/>
          <w:lang w:val="uk-UA"/>
        </w:rPr>
      </w:pPr>
    </w:p>
    <w:p w:rsidR="005E43D4" w:rsidRPr="002840A2" w:rsidRDefault="005E43D4" w:rsidP="001532B4">
      <w:pPr>
        <w:pStyle w:val="a4"/>
        <w:shd w:val="clear" w:color="auto" w:fill="FFFFFF"/>
        <w:tabs>
          <w:tab w:val="left" w:pos="10205"/>
        </w:tabs>
        <w:spacing w:line="360" w:lineRule="auto"/>
        <w:ind w:left="0" w:firstLine="567"/>
        <w:jc w:val="both"/>
        <w:rPr>
          <w:rFonts w:eastAsia="Times New Roman"/>
          <w:sz w:val="28"/>
          <w:szCs w:val="28"/>
          <w:lang w:val="uk-UA"/>
        </w:rPr>
      </w:pPr>
      <w:r w:rsidRPr="002840A2">
        <w:rPr>
          <w:rFonts w:eastAsia="Times New Roman"/>
          <w:spacing w:val="-2"/>
          <w:sz w:val="28"/>
          <w:szCs w:val="28"/>
          <w:lang w:val="uk-UA"/>
        </w:rPr>
        <w:t>Вогне</w:t>
      </w:r>
      <w:r w:rsidR="00EE020C" w:rsidRPr="002840A2">
        <w:rPr>
          <w:rFonts w:eastAsia="Times New Roman"/>
          <w:spacing w:val="-2"/>
          <w:sz w:val="28"/>
          <w:szCs w:val="28"/>
          <w:lang w:val="uk-UA"/>
        </w:rPr>
        <w:t>біо</w:t>
      </w:r>
      <w:r w:rsidRPr="002840A2">
        <w:rPr>
          <w:rFonts w:eastAsia="Times New Roman"/>
          <w:spacing w:val="-2"/>
          <w:sz w:val="28"/>
          <w:szCs w:val="28"/>
          <w:lang w:val="uk-UA"/>
        </w:rPr>
        <w:t>захисне п</w:t>
      </w:r>
      <w:r w:rsidR="00EA1F06" w:rsidRPr="002840A2">
        <w:rPr>
          <w:rFonts w:eastAsia="Times New Roman"/>
          <w:spacing w:val="-2"/>
          <w:sz w:val="28"/>
          <w:szCs w:val="28"/>
          <w:lang w:val="uk-UA"/>
        </w:rPr>
        <w:t>росочення</w:t>
      </w:r>
      <w:r w:rsidRPr="002840A2">
        <w:rPr>
          <w:rFonts w:eastAsia="Times New Roman"/>
          <w:spacing w:val="-2"/>
          <w:sz w:val="28"/>
          <w:szCs w:val="28"/>
          <w:lang w:val="uk-UA"/>
        </w:rPr>
        <w:t xml:space="preserve"> </w:t>
      </w:r>
      <w:r w:rsidR="0015241A">
        <w:rPr>
          <w:rFonts w:eastAsia="Times New Roman"/>
          <w:spacing w:val="-2"/>
          <w:sz w:val="28"/>
          <w:szCs w:val="28"/>
          <w:lang w:val="uk-UA"/>
        </w:rPr>
        <w:t xml:space="preserve">«AFS-1» </w:t>
      </w:r>
      <w:r w:rsidRPr="002840A2">
        <w:rPr>
          <w:rFonts w:eastAsia="Times New Roman"/>
          <w:spacing w:val="-2"/>
          <w:sz w:val="28"/>
          <w:szCs w:val="28"/>
          <w:lang w:val="uk-UA"/>
        </w:rPr>
        <w:t xml:space="preserve"> на водній основі, випускається</w:t>
      </w:r>
      <w:r w:rsidR="00C56ECC" w:rsidRPr="002840A2">
        <w:rPr>
          <w:rFonts w:eastAsia="Times New Roman"/>
          <w:spacing w:val="-2"/>
          <w:sz w:val="28"/>
          <w:szCs w:val="28"/>
          <w:lang w:val="uk-UA"/>
        </w:rPr>
        <w:t xml:space="preserve"> </w:t>
      </w:r>
      <w:r w:rsidR="00EA1F06" w:rsidRPr="002840A2">
        <w:rPr>
          <w:rFonts w:eastAsia="Times New Roman"/>
          <w:spacing w:val="-2"/>
          <w:sz w:val="28"/>
          <w:szCs w:val="28"/>
          <w:lang w:val="uk-UA"/>
        </w:rPr>
        <w:t xml:space="preserve">у вигляді </w:t>
      </w:r>
      <w:r w:rsidR="00EA1F06" w:rsidRPr="002840A2">
        <w:rPr>
          <w:rFonts w:eastAsia="Times New Roman"/>
          <w:spacing w:val="-2"/>
          <w:sz w:val="28"/>
          <w:szCs w:val="28"/>
          <w:lang w:val="uk-UA"/>
        </w:rPr>
        <w:lastRenderedPageBreak/>
        <w:t>концентрату</w:t>
      </w:r>
      <w:r w:rsidR="00AD0AAE">
        <w:rPr>
          <w:rFonts w:eastAsia="Times New Roman"/>
          <w:spacing w:val="-2"/>
          <w:sz w:val="28"/>
          <w:szCs w:val="28"/>
          <w:lang w:val="uk-UA"/>
        </w:rPr>
        <w:t xml:space="preserve"> (суміш </w:t>
      </w:r>
      <w:r w:rsidR="00F9732E" w:rsidRPr="002840A2">
        <w:rPr>
          <w:rFonts w:eastAsia="Times New Roman"/>
          <w:spacing w:val="-2"/>
          <w:sz w:val="28"/>
          <w:szCs w:val="28"/>
          <w:lang w:val="uk-UA"/>
        </w:rPr>
        <w:t>просочувальних вогнезахисних речовин)</w:t>
      </w:r>
      <w:r w:rsidR="00AD0AAE">
        <w:rPr>
          <w:rFonts w:eastAsia="Times New Roman"/>
          <w:spacing w:val="-2"/>
          <w:sz w:val="28"/>
          <w:szCs w:val="28"/>
          <w:lang w:val="uk-UA"/>
        </w:rPr>
        <w:t xml:space="preserve"> та </w:t>
      </w:r>
      <w:r w:rsidRPr="002840A2">
        <w:rPr>
          <w:rFonts w:eastAsia="Times New Roman"/>
          <w:sz w:val="28"/>
          <w:szCs w:val="28"/>
          <w:lang w:val="uk-UA"/>
        </w:rPr>
        <w:t xml:space="preserve">містить в собі </w:t>
      </w:r>
      <w:proofErr w:type="spellStart"/>
      <w:r w:rsidRPr="002840A2">
        <w:rPr>
          <w:rFonts w:eastAsia="Times New Roman"/>
          <w:sz w:val="28"/>
          <w:szCs w:val="28"/>
          <w:lang w:val="uk-UA"/>
        </w:rPr>
        <w:t>антипірени</w:t>
      </w:r>
      <w:proofErr w:type="spellEnd"/>
      <w:r w:rsidRPr="002840A2">
        <w:rPr>
          <w:rFonts w:eastAsia="Times New Roman"/>
          <w:sz w:val="28"/>
          <w:szCs w:val="28"/>
          <w:lang w:val="uk-UA"/>
        </w:rPr>
        <w:t xml:space="preserve">, </w:t>
      </w:r>
      <w:r w:rsidR="00597391" w:rsidRPr="002840A2">
        <w:rPr>
          <w:rFonts w:eastAsia="Times New Roman"/>
          <w:sz w:val="28"/>
          <w:szCs w:val="28"/>
          <w:lang w:val="uk-UA"/>
        </w:rPr>
        <w:t xml:space="preserve">антисептики, </w:t>
      </w:r>
      <w:proofErr w:type="spellStart"/>
      <w:r w:rsidRPr="002840A2">
        <w:rPr>
          <w:rFonts w:eastAsia="Times New Roman"/>
          <w:sz w:val="28"/>
          <w:szCs w:val="28"/>
          <w:lang w:val="uk-UA"/>
        </w:rPr>
        <w:t>коксо</w:t>
      </w:r>
      <w:proofErr w:type="spellEnd"/>
      <w:r w:rsidRPr="002840A2">
        <w:rPr>
          <w:rFonts w:eastAsia="Times New Roman"/>
          <w:sz w:val="28"/>
          <w:szCs w:val="28"/>
          <w:lang w:val="uk-UA"/>
        </w:rPr>
        <w:t>-</w:t>
      </w:r>
      <w:r w:rsidR="008D436C" w:rsidRPr="002840A2">
        <w:rPr>
          <w:rFonts w:eastAsia="Times New Roman"/>
          <w:sz w:val="28"/>
          <w:szCs w:val="28"/>
          <w:lang w:val="uk-UA"/>
        </w:rPr>
        <w:t>,</w:t>
      </w:r>
      <w:r w:rsidRPr="002840A2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Pr="002840A2">
        <w:rPr>
          <w:rFonts w:eastAsia="Times New Roman"/>
          <w:sz w:val="28"/>
          <w:szCs w:val="28"/>
          <w:lang w:val="uk-UA"/>
        </w:rPr>
        <w:t>газоутворюючі</w:t>
      </w:r>
      <w:proofErr w:type="spellEnd"/>
      <w:r w:rsidRPr="002840A2">
        <w:rPr>
          <w:rFonts w:eastAsia="Times New Roman"/>
          <w:sz w:val="28"/>
          <w:szCs w:val="28"/>
          <w:lang w:val="uk-UA"/>
        </w:rPr>
        <w:t xml:space="preserve"> та інші компоненти. Речовина не містить </w:t>
      </w:r>
      <w:r w:rsidR="00681148" w:rsidRPr="002840A2">
        <w:rPr>
          <w:rFonts w:eastAsia="Times New Roman"/>
          <w:sz w:val="28"/>
          <w:szCs w:val="28"/>
          <w:lang w:val="uk-UA"/>
        </w:rPr>
        <w:t>солей важких металів</w:t>
      </w:r>
      <w:r w:rsidRPr="002840A2">
        <w:rPr>
          <w:rFonts w:eastAsia="Times New Roman"/>
          <w:sz w:val="28"/>
          <w:szCs w:val="28"/>
          <w:lang w:val="uk-UA"/>
        </w:rPr>
        <w:t>.</w:t>
      </w:r>
    </w:p>
    <w:p w:rsidR="003A2E6D" w:rsidRPr="002840A2" w:rsidRDefault="003A2E6D" w:rsidP="00F45A1E">
      <w:pPr>
        <w:tabs>
          <w:tab w:val="left" w:pos="10205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2840A2">
        <w:rPr>
          <w:sz w:val="28"/>
          <w:szCs w:val="28"/>
          <w:lang w:val="uk-UA"/>
        </w:rPr>
        <w:t xml:space="preserve">Для </w:t>
      </w:r>
      <w:proofErr w:type="spellStart"/>
      <w:r w:rsidRPr="002840A2">
        <w:rPr>
          <w:sz w:val="28"/>
          <w:szCs w:val="28"/>
          <w:lang w:val="uk-UA"/>
        </w:rPr>
        <w:t>вогнебіозахисного</w:t>
      </w:r>
      <w:proofErr w:type="spellEnd"/>
      <w:r w:rsidRPr="002840A2">
        <w:rPr>
          <w:sz w:val="28"/>
          <w:szCs w:val="28"/>
          <w:lang w:val="uk-UA"/>
        </w:rPr>
        <w:t xml:space="preserve"> просочення </w:t>
      </w:r>
      <w:r w:rsidR="009634A5" w:rsidRPr="002840A2">
        <w:rPr>
          <w:sz w:val="28"/>
          <w:szCs w:val="28"/>
          <w:lang w:val="uk-UA"/>
        </w:rPr>
        <w:t>деревини концентрат не використовується</w:t>
      </w:r>
      <w:r w:rsidRPr="002840A2">
        <w:rPr>
          <w:sz w:val="28"/>
          <w:szCs w:val="28"/>
          <w:lang w:val="uk-UA"/>
        </w:rPr>
        <w:t>, необхідно обов’язково розводити</w:t>
      </w:r>
      <w:r w:rsidR="00626217" w:rsidRPr="002840A2">
        <w:rPr>
          <w:sz w:val="28"/>
          <w:szCs w:val="28"/>
          <w:lang w:val="uk-UA"/>
        </w:rPr>
        <w:t xml:space="preserve"> водою</w:t>
      </w:r>
      <w:r w:rsidR="00AD0AAE">
        <w:rPr>
          <w:sz w:val="28"/>
          <w:szCs w:val="28"/>
          <w:lang w:val="uk-UA"/>
        </w:rPr>
        <w:t xml:space="preserve"> </w:t>
      </w:r>
      <w:r w:rsidR="000D4C9C">
        <w:rPr>
          <w:sz w:val="28"/>
          <w:szCs w:val="28"/>
          <w:lang w:val="uk-UA"/>
        </w:rPr>
        <w:t>у співвідношенні 1:1</w:t>
      </w:r>
      <w:r w:rsidR="000E0B6D">
        <w:rPr>
          <w:sz w:val="28"/>
          <w:szCs w:val="28"/>
          <w:lang w:val="uk-UA"/>
        </w:rPr>
        <w:t>.</w:t>
      </w:r>
    </w:p>
    <w:p w:rsidR="00626217" w:rsidRPr="002840A2" w:rsidRDefault="00626217" w:rsidP="00F45A1E">
      <w:pPr>
        <w:tabs>
          <w:tab w:val="left" w:pos="10205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FB64EE" w:rsidRPr="002840A2" w:rsidRDefault="00AD0AAE" w:rsidP="001532B4">
      <w:pPr>
        <w:shd w:val="clear" w:color="auto" w:fill="FFFFFF"/>
        <w:tabs>
          <w:tab w:val="left" w:pos="10205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lang w:val="uk-UA" w:eastAsia="en-US"/>
        </w:rPr>
        <w:t>Таблиця 1</w:t>
      </w:r>
      <w:r w:rsidR="00FB64EE" w:rsidRPr="002840A2">
        <w:rPr>
          <w:rFonts w:eastAsiaTheme="minorHAnsi"/>
          <w:sz w:val="28"/>
          <w:szCs w:val="28"/>
          <w:lang w:val="uk-UA" w:eastAsia="en-US"/>
        </w:rPr>
        <w:t xml:space="preserve">. Фізико-хімічні характеристики </w:t>
      </w:r>
      <w:r w:rsidR="001D5AA1" w:rsidRPr="002840A2">
        <w:rPr>
          <w:rFonts w:eastAsia="Times New Roman"/>
          <w:spacing w:val="-2"/>
          <w:sz w:val="28"/>
          <w:szCs w:val="28"/>
          <w:lang w:val="uk-UA"/>
        </w:rPr>
        <w:t xml:space="preserve">просочувальної вогнезахисної речовини </w:t>
      </w:r>
      <w:r w:rsidR="0015241A">
        <w:rPr>
          <w:rFonts w:eastAsia="Times New Roman"/>
          <w:spacing w:val="-2"/>
          <w:sz w:val="28"/>
          <w:szCs w:val="28"/>
          <w:lang w:val="uk-UA"/>
        </w:rPr>
        <w:t xml:space="preserve">«AFS-1» </w:t>
      </w:r>
      <w:r w:rsidR="00FB64EE" w:rsidRPr="002840A2">
        <w:rPr>
          <w:rFonts w:eastAsia="Times New Roman"/>
          <w:spacing w:val="-2"/>
          <w:sz w:val="28"/>
          <w:szCs w:val="28"/>
          <w:lang w:val="uk-UA"/>
        </w:rPr>
        <w:t xml:space="preserve"> </w:t>
      </w:r>
      <w:r w:rsidR="001D5AA1" w:rsidRPr="002840A2">
        <w:rPr>
          <w:rFonts w:eastAsia="Times New Roman"/>
          <w:spacing w:val="-2"/>
          <w:sz w:val="28"/>
          <w:szCs w:val="28"/>
          <w:lang w:val="uk-UA"/>
        </w:rPr>
        <w:t>(</w:t>
      </w:r>
      <w:r w:rsidR="00FB64EE" w:rsidRPr="002840A2">
        <w:rPr>
          <w:rFonts w:eastAsia="Times New Roman"/>
          <w:spacing w:val="-2"/>
          <w:sz w:val="28"/>
          <w:szCs w:val="28"/>
          <w:lang w:val="uk-UA"/>
        </w:rPr>
        <w:t>готовий розчин</w:t>
      </w:r>
      <w:r w:rsidR="001D5AA1" w:rsidRPr="002840A2">
        <w:rPr>
          <w:rFonts w:eastAsia="Times New Roman"/>
          <w:spacing w:val="-2"/>
          <w:sz w:val="28"/>
          <w:szCs w:val="28"/>
          <w:lang w:val="uk-UA"/>
        </w:rPr>
        <w:t>)</w:t>
      </w:r>
    </w:p>
    <w:tbl>
      <w:tblPr>
        <w:tblW w:w="9733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45"/>
        <w:gridCol w:w="5488"/>
      </w:tblGrid>
      <w:tr w:rsidR="00FB64EE" w:rsidRPr="002840A2" w:rsidTr="00364B3C">
        <w:trPr>
          <w:trHeight w:hRule="exact" w:val="374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4EE" w:rsidRPr="002840A2" w:rsidRDefault="00FB64EE" w:rsidP="000B3318">
            <w:pPr>
              <w:shd w:val="clear" w:color="auto" w:fill="FFFFFF"/>
              <w:tabs>
                <w:tab w:val="left" w:pos="10205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sz w:val="28"/>
                <w:szCs w:val="28"/>
                <w:lang w:val="uk-UA"/>
              </w:rPr>
              <w:t>Назва показника</w:t>
            </w:r>
          </w:p>
        </w:tc>
        <w:tc>
          <w:tcPr>
            <w:tcW w:w="5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4EE" w:rsidRPr="002840A2" w:rsidRDefault="00FB64EE" w:rsidP="000B3318">
            <w:pPr>
              <w:shd w:val="clear" w:color="auto" w:fill="FFFFFF"/>
              <w:tabs>
                <w:tab w:val="left" w:pos="10205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sz w:val="28"/>
                <w:szCs w:val="28"/>
                <w:lang w:val="uk-UA"/>
              </w:rPr>
              <w:t>Значення</w:t>
            </w:r>
          </w:p>
        </w:tc>
      </w:tr>
      <w:tr w:rsidR="00FB64EE" w:rsidRPr="002840A2" w:rsidTr="00364B3C">
        <w:trPr>
          <w:trHeight w:hRule="exact" w:val="1798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4EE" w:rsidRPr="002840A2" w:rsidRDefault="00FB64EE" w:rsidP="00606B47">
            <w:pPr>
              <w:shd w:val="clear" w:color="auto" w:fill="FFFFFF"/>
              <w:tabs>
                <w:tab w:val="left" w:pos="10205"/>
              </w:tabs>
              <w:spacing w:line="360" w:lineRule="auto"/>
              <w:rPr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sz w:val="28"/>
                <w:szCs w:val="28"/>
                <w:lang w:val="uk-UA"/>
              </w:rPr>
              <w:t>Вид</w:t>
            </w:r>
          </w:p>
        </w:tc>
        <w:tc>
          <w:tcPr>
            <w:tcW w:w="5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4EE" w:rsidRPr="000D4C9C" w:rsidRDefault="00407222" w:rsidP="000B3318">
            <w:pPr>
              <w:widowControl/>
              <w:spacing w:line="360" w:lineRule="auto"/>
              <w:jc w:val="center"/>
              <w:rPr>
                <w:rFonts w:eastAsiaTheme="minorHAnsi"/>
                <w:sz w:val="28"/>
                <w:szCs w:val="28"/>
                <w:lang w:val="uk-UA" w:eastAsia="en-US"/>
              </w:rPr>
            </w:pPr>
            <w:r>
              <w:rPr>
                <w:rFonts w:eastAsiaTheme="minorHAnsi"/>
                <w:sz w:val="28"/>
                <w:szCs w:val="28"/>
                <w:lang w:val="uk-UA" w:eastAsia="en-US"/>
              </w:rPr>
              <w:t>Однорідна рідина без грудок</w:t>
            </w:r>
            <w:r w:rsidR="00FB64EE" w:rsidRPr="002840A2">
              <w:rPr>
                <w:rFonts w:eastAsiaTheme="minorHAnsi"/>
                <w:sz w:val="28"/>
                <w:szCs w:val="28"/>
                <w:lang w:val="uk-UA" w:eastAsia="en-US"/>
              </w:rPr>
              <w:t xml:space="preserve"> та сторонніх </w:t>
            </w:r>
            <w:r w:rsidR="00FB64EE" w:rsidRPr="000D4C9C">
              <w:rPr>
                <w:rFonts w:eastAsiaTheme="minorHAnsi"/>
                <w:sz w:val="28"/>
                <w:szCs w:val="28"/>
                <w:lang w:val="uk-UA" w:eastAsia="en-US"/>
              </w:rPr>
              <w:t>включень.</w:t>
            </w:r>
          </w:p>
          <w:p w:rsidR="00FB64EE" w:rsidRPr="002840A2" w:rsidRDefault="00FB64EE" w:rsidP="000B3318">
            <w:pPr>
              <w:widowControl/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0D4C9C">
              <w:rPr>
                <w:sz w:val="28"/>
                <w:szCs w:val="28"/>
                <w:lang w:val="uk-UA"/>
              </w:rPr>
              <w:t>Допускається наявність незначної кількості осаду та помутніння.</w:t>
            </w:r>
          </w:p>
        </w:tc>
      </w:tr>
      <w:tr w:rsidR="00FB64EE" w:rsidRPr="002840A2" w:rsidTr="00364B3C">
        <w:trPr>
          <w:trHeight w:hRule="exact" w:val="1432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4EE" w:rsidRPr="002840A2" w:rsidRDefault="00FB64EE" w:rsidP="00606B47">
            <w:pPr>
              <w:shd w:val="clear" w:color="auto" w:fill="FFFFFF"/>
              <w:tabs>
                <w:tab w:val="left" w:pos="14"/>
              </w:tabs>
              <w:spacing w:line="360" w:lineRule="auto"/>
              <w:rPr>
                <w:rFonts w:eastAsia="Times New Roman"/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sz w:val="28"/>
                <w:szCs w:val="28"/>
                <w:lang w:val="uk-UA"/>
              </w:rPr>
              <w:tab/>
              <w:t>Колір</w:t>
            </w:r>
          </w:p>
        </w:tc>
        <w:tc>
          <w:tcPr>
            <w:tcW w:w="5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4EE" w:rsidRPr="002840A2" w:rsidRDefault="00FB64EE" w:rsidP="003A2E6D">
            <w:pPr>
              <w:shd w:val="clear" w:color="auto" w:fill="FFFFFF"/>
              <w:tabs>
                <w:tab w:val="left" w:pos="10205"/>
              </w:tabs>
              <w:spacing w:line="360" w:lineRule="auto"/>
              <w:jc w:val="center"/>
              <w:rPr>
                <w:sz w:val="28"/>
                <w:szCs w:val="28"/>
                <w:highlight w:val="yellow"/>
                <w:lang w:val="uk-UA"/>
              </w:rPr>
            </w:pPr>
            <w:r w:rsidRPr="002840A2">
              <w:rPr>
                <w:sz w:val="28"/>
                <w:szCs w:val="28"/>
                <w:lang w:val="uk-UA"/>
              </w:rPr>
              <w:t xml:space="preserve">Від безбарвного до </w:t>
            </w:r>
            <w:r w:rsidRPr="000D4C9C">
              <w:rPr>
                <w:sz w:val="28"/>
                <w:szCs w:val="28"/>
                <w:lang w:val="uk-UA"/>
              </w:rPr>
              <w:t>білого</w:t>
            </w:r>
            <w:r w:rsidR="003A2E6D" w:rsidRPr="002840A2">
              <w:rPr>
                <w:sz w:val="28"/>
                <w:szCs w:val="28"/>
                <w:lang w:val="uk-UA"/>
              </w:rPr>
              <w:t>. Можливо тонування в червоний, зелений, коричневий та інші кольори.</w:t>
            </w:r>
          </w:p>
        </w:tc>
      </w:tr>
      <w:tr w:rsidR="00FB64EE" w:rsidRPr="002840A2" w:rsidTr="00364B3C">
        <w:trPr>
          <w:trHeight w:hRule="exact" w:val="837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4EE" w:rsidRPr="002840A2" w:rsidRDefault="00FB64EE" w:rsidP="00606B47">
            <w:pPr>
              <w:shd w:val="clear" w:color="auto" w:fill="FFFFFF"/>
              <w:tabs>
                <w:tab w:val="left" w:pos="10205"/>
              </w:tabs>
              <w:spacing w:line="360" w:lineRule="auto"/>
              <w:rPr>
                <w:rFonts w:eastAsia="Times New Roman"/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sz w:val="28"/>
                <w:szCs w:val="28"/>
                <w:lang w:val="uk-UA"/>
              </w:rPr>
              <w:t>Густина, г/см</w:t>
            </w:r>
            <w:r w:rsidRPr="002840A2">
              <w:rPr>
                <w:rFonts w:eastAsia="Times New Roman"/>
                <w:sz w:val="28"/>
                <w:szCs w:val="28"/>
                <w:vertAlign w:val="superscript"/>
                <w:lang w:val="uk-UA"/>
              </w:rPr>
              <w:t>3</w:t>
            </w:r>
          </w:p>
        </w:tc>
        <w:tc>
          <w:tcPr>
            <w:tcW w:w="5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A2E6D" w:rsidRPr="002840A2" w:rsidRDefault="000D4C9C" w:rsidP="000D4C9C">
            <w:pPr>
              <w:shd w:val="clear" w:color="auto" w:fill="FFFFFF"/>
              <w:tabs>
                <w:tab w:val="left" w:pos="10205"/>
              </w:tabs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менше 1,1</w:t>
            </w:r>
          </w:p>
        </w:tc>
      </w:tr>
      <w:tr w:rsidR="00FB64EE" w:rsidRPr="002840A2" w:rsidTr="00364B3C">
        <w:trPr>
          <w:trHeight w:hRule="exact" w:val="365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4EE" w:rsidRPr="002840A2" w:rsidRDefault="003A2E6D" w:rsidP="00606B47">
            <w:pPr>
              <w:shd w:val="clear" w:color="auto" w:fill="FFFFFF"/>
              <w:tabs>
                <w:tab w:val="left" w:pos="10205"/>
              </w:tabs>
              <w:spacing w:line="360" w:lineRule="auto"/>
              <w:rPr>
                <w:rFonts w:eastAsia="Times New Roman"/>
                <w:sz w:val="28"/>
                <w:szCs w:val="28"/>
                <w:lang w:val="uk-UA"/>
              </w:rPr>
            </w:pPr>
            <w:r w:rsidRPr="002840A2">
              <w:rPr>
                <w:sz w:val="27"/>
                <w:szCs w:val="27"/>
                <w:lang w:val="uk-UA"/>
              </w:rPr>
              <w:t>Водневий показник (</w:t>
            </w:r>
            <w:proofErr w:type="spellStart"/>
            <w:r w:rsidRPr="002840A2">
              <w:rPr>
                <w:sz w:val="27"/>
                <w:szCs w:val="27"/>
                <w:lang w:val="uk-UA"/>
              </w:rPr>
              <w:t>рН</w:t>
            </w:r>
            <w:proofErr w:type="spellEnd"/>
            <w:r w:rsidRPr="002840A2">
              <w:rPr>
                <w:sz w:val="27"/>
                <w:szCs w:val="27"/>
                <w:lang w:val="uk-UA"/>
              </w:rPr>
              <w:t>)</w:t>
            </w:r>
          </w:p>
        </w:tc>
        <w:tc>
          <w:tcPr>
            <w:tcW w:w="5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4EE" w:rsidRPr="002840A2" w:rsidRDefault="000D4C9C" w:rsidP="003A2E6D">
            <w:pPr>
              <w:shd w:val="clear" w:color="auto" w:fill="FFFFFF"/>
              <w:tabs>
                <w:tab w:val="left" w:pos="10205"/>
              </w:tabs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Не менше 1,5</w:t>
            </w:r>
          </w:p>
        </w:tc>
      </w:tr>
      <w:tr w:rsidR="00FB64EE" w:rsidRPr="002840A2" w:rsidTr="00364B3C">
        <w:trPr>
          <w:trHeight w:hRule="exact" w:val="984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4EE" w:rsidRPr="002840A2" w:rsidRDefault="00FB64EE" w:rsidP="00606B47">
            <w:pPr>
              <w:widowControl/>
              <w:spacing w:line="360" w:lineRule="auto"/>
              <w:rPr>
                <w:rFonts w:eastAsiaTheme="minorHAnsi"/>
                <w:sz w:val="28"/>
                <w:szCs w:val="28"/>
                <w:lang w:val="uk-UA" w:eastAsia="en-US"/>
              </w:rPr>
            </w:pPr>
            <w:r w:rsidRPr="002840A2">
              <w:rPr>
                <w:rFonts w:eastAsiaTheme="minorHAnsi"/>
                <w:sz w:val="28"/>
                <w:szCs w:val="28"/>
                <w:lang w:val="uk-UA" w:eastAsia="en-US"/>
              </w:rPr>
              <w:t>Час висихання покриття при</w:t>
            </w:r>
          </w:p>
          <w:p w:rsidR="00FB64EE" w:rsidRPr="002840A2" w:rsidRDefault="00FB64EE" w:rsidP="00606B47">
            <w:pPr>
              <w:shd w:val="clear" w:color="auto" w:fill="FFFFFF"/>
              <w:tabs>
                <w:tab w:val="left" w:pos="10205"/>
              </w:tabs>
              <w:spacing w:line="360" w:lineRule="auto"/>
              <w:rPr>
                <w:sz w:val="28"/>
                <w:szCs w:val="28"/>
                <w:lang w:val="uk-UA"/>
              </w:rPr>
            </w:pPr>
            <w:r w:rsidRPr="002840A2">
              <w:rPr>
                <w:rFonts w:eastAsiaTheme="minorHAnsi"/>
                <w:sz w:val="28"/>
                <w:szCs w:val="28"/>
                <w:lang w:val="uk-UA" w:eastAsia="en-US"/>
              </w:rPr>
              <w:t>(20±2)°С до ступеня 3, не більше</w:t>
            </w:r>
          </w:p>
        </w:tc>
        <w:tc>
          <w:tcPr>
            <w:tcW w:w="5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4EE" w:rsidRPr="002840A2" w:rsidRDefault="00FB64EE" w:rsidP="000B3318">
            <w:pPr>
              <w:shd w:val="clear" w:color="auto" w:fill="FFFFFF"/>
              <w:tabs>
                <w:tab w:val="left" w:pos="10205"/>
              </w:tabs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sz w:val="28"/>
                <w:szCs w:val="28"/>
                <w:lang w:val="uk-UA"/>
              </w:rPr>
              <w:t>2 години</w:t>
            </w:r>
          </w:p>
        </w:tc>
      </w:tr>
      <w:tr w:rsidR="00FB64EE" w:rsidRPr="002840A2" w:rsidTr="00364B3C">
        <w:trPr>
          <w:trHeight w:hRule="exact" w:val="2045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4EE" w:rsidRPr="002840A2" w:rsidRDefault="00FB64EE" w:rsidP="00606B47">
            <w:pPr>
              <w:pStyle w:val="HTML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Умови нанесення засобу</w:t>
            </w:r>
          </w:p>
        </w:tc>
        <w:tc>
          <w:tcPr>
            <w:tcW w:w="5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4EE" w:rsidRPr="002840A2" w:rsidRDefault="00FB64EE" w:rsidP="000B3318">
            <w:pPr>
              <w:pStyle w:val="2"/>
              <w:tabs>
                <w:tab w:val="left" w:pos="10205"/>
              </w:tabs>
              <w:spacing w:after="0"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2840A2">
              <w:rPr>
                <w:sz w:val="28"/>
                <w:szCs w:val="28"/>
                <w:lang w:val="uk-UA" w:eastAsia="ru-RU"/>
              </w:rPr>
              <w:t xml:space="preserve">температура </w:t>
            </w:r>
            <w:r w:rsidRPr="002840A2">
              <w:rPr>
                <w:sz w:val="28"/>
                <w:szCs w:val="28"/>
                <w:lang w:val="uk-UA"/>
              </w:rPr>
              <w:t>повітря:</w:t>
            </w:r>
            <w:r w:rsidRPr="002840A2">
              <w:rPr>
                <w:sz w:val="28"/>
                <w:szCs w:val="28"/>
                <w:lang w:val="uk-UA" w:eastAsia="ru-RU"/>
              </w:rPr>
              <w:t xml:space="preserve"> </w:t>
            </w:r>
            <w:r w:rsidRPr="002840A2">
              <w:rPr>
                <w:sz w:val="28"/>
                <w:szCs w:val="28"/>
                <w:lang w:val="uk-UA"/>
              </w:rPr>
              <w:t>+5</w:t>
            </w:r>
            <w:r w:rsidRPr="002840A2">
              <w:rPr>
                <w:spacing w:val="-1"/>
                <w:sz w:val="28"/>
                <w:szCs w:val="28"/>
                <w:lang w:val="uk-UA"/>
              </w:rPr>
              <w:t>°С</w:t>
            </w:r>
            <w:r w:rsidRPr="002840A2">
              <w:rPr>
                <w:sz w:val="28"/>
                <w:szCs w:val="28"/>
                <w:lang w:val="uk-UA"/>
              </w:rPr>
              <w:t xml:space="preserve"> – + 35</w:t>
            </w:r>
            <w:r w:rsidRPr="002840A2">
              <w:rPr>
                <w:spacing w:val="-1"/>
                <w:sz w:val="28"/>
                <w:szCs w:val="28"/>
                <w:lang w:val="uk-UA"/>
              </w:rPr>
              <w:t>°С</w:t>
            </w:r>
            <w:r w:rsidRPr="002840A2">
              <w:rPr>
                <w:sz w:val="28"/>
                <w:szCs w:val="28"/>
                <w:lang w:val="uk-UA"/>
              </w:rPr>
              <w:t>;</w:t>
            </w:r>
          </w:p>
          <w:p w:rsidR="00FB64EE" w:rsidRPr="002840A2" w:rsidRDefault="00FB64EE" w:rsidP="000B3318">
            <w:pPr>
              <w:shd w:val="clear" w:color="auto" w:fill="FFFFFF"/>
              <w:tabs>
                <w:tab w:val="left" w:pos="10205"/>
              </w:tabs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2840A2">
              <w:rPr>
                <w:sz w:val="28"/>
                <w:szCs w:val="28"/>
                <w:lang w:val="uk-UA"/>
              </w:rPr>
              <w:t>вологість повітря: не більше 80%;</w:t>
            </w:r>
          </w:p>
          <w:p w:rsidR="00FB64EE" w:rsidRPr="002840A2" w:rsidRDefault="00FB64EE" w:rsidP="000B3318">
            <w:pPr>
              <w:pStyle w:val="2"/>
              <w:tabs>
                <w:tab w:val="left" w:pos="10205"/>
              </w:tabs>
              <w:spacing w:after="0"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2840A2">
              <w:rPr>
                <w:sz w:val="28"/>
                <w:szCs w:val="28"/>
                <w:lang w:val="uk-UA" w:eastAsia="ru-RU"/>
              </w:rPr>
              <w:t xml:space="preserve">температура </w:t>
            </w:r>
            <w:r w:rsidRPr="002840A2">
              <w:rPr>
                <w:sz w:val="28"/>
                <w:szCs w:val="28"/>
                <w:lang w:val="uk-UA"/>
              </w:rPr>
              <w:t>деревини:</w:t>
            </w:r>
            <w:r w:rsidRPr="002840A2">
              <w:rPr>
                <w:sz w:val="28"/>
                <w:szCs w:val="28"/>
                <w:lang w:val="uk-UA" w:eastAsia="ru-RU"/>
              </w:rPr>
              <w:t xml:space="preserve"> </w:t>
            </w:r>
            <w:r w:rsidRPr="002840A2">
              <w:rPr>
                <w:sz w:val="28"/>
                <w:szCs w:val="28"/>
                <w:lang w:val="uk-UA"/>
              </w:rPr>
              <w:t>+5</w:t>
            </w:r>
            <w:r w:rsidRPr="002840A2">
              <w:rPr>
                <w:spacing w:val="-1"/>
                <w:sz w:val="28"/>
                <w:szCs w:val="28"/>
                <w:lang w:val="uk-UA"/>
              </w:rPr>
              <w:t>°С</w:t>
            </w:r>
            <w:r w:rsidRPr="002840A2">
              <w:rPr>
                <w:sz w:val="28"/>
                <w:szCs w:val="28"/>
                <w:lang w:val="uk-UA"/>
              </w:rPr>
              <w:t xml:space="preserve"> – + 35</w:t>
            </w:r>
            <w:r w:rsidRPr="002840A2">
              <w:rPr>
                <w:spacing w:val="-1"/>
                <w:sz w:val="28"/>
                <w:szCs w:val="28"/>
                <w:lang w:val="uk-UA"/>
              </w:rPr>
              <w:t>°С</w:t>
            </w:r>
            <w:r w:rsidRPr="002840A2">
              <w:rPr>
                <w:sz w:val="28"/>
                <w:szCs w:val="28"/>
                <w:lang w:val="uk-UA"/>
              </w:rPr>
              <w:t>;</w:t>
            </w:r>
          </w:p>
          <w:p w:rsidR="00FB64EE" w:rsidRPr="002840A2" w:rsidRDefault="00FB64EE" w:rsidP="000B3318">
            <w:pPr>
              <w:shd w:val="clear" w:color="auto" w:fill="FFFFFF"/>
              <w:tabs>
                <w:tab w:val="left" w:pos="10205"/>
              </w:tabs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2840A2">
              <w:rPr>
                <w:sz w:val="28"/>
                <w:szCs w:val="28"/>
                <w:lang w:val="uk-UA"/>
              </w:rPr>
              <w:t>вологість деревини: не більше  18%</w:t>
            </w:r>
          </w:p>
          <w:p w:rsidR="00FB64EE" w:rsidRPr="002840A2" w:rsidRDefault="00FB64EE" w:rsidP="000B3318">
            <w:pPr>
              <w:shd w:val="clear" w:color="auto" w:fill="FFFFFF"/>
              <w:tabs>
                <w:tab w:val="left" w:pos="10205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  <w:highlight w:val="yellow"/>
                <w:lang w:val="uk-UA"/>
              </w:rPr>
            </w:pPr>
          </w:p>
        </w:tc>
      </w:tr>
      <w:tr w:rsidR="00FB64EE" w:rsidRPr="002840A2" w:rsidTr="00364B3C">
        <w:trPr>
          <w:trHeight w:hRule="exact" w:val="374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4EE" w:rsidRPr="002840A2" w:rsidRDefault="00FB64EE" w:rsidP="00606B47">
            <w:pPr>
              <w:pStyle w:val="HTML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Температура зберігання</w:t>
            </w:r>
          </w:p>
        </w:tc>
        <w:tc>
          <w:tcPr>
            <w:tcW w:w="5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4EE" w:rsidRPr="002840A2" w:rsidRDefault="00FB64EE" w:rsidP="000B3318">
            <w:pPr>
              <w:shd w:val="clear" w:color="auto" w:fill="FFFFFF"/>
              <w:tabs>
                <w:tab w:val="left" w:pos="10205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  <w:highlight w:val="yellow"/>
                <w:lang w:val="uk-UA"/>
              </w:rPr>
            </w:pPr>
            <w:r w:rsidRPr="002840A2">
              <w:rPr>
                <w:rFonts w:eastAsia="Times New Roman"/>
                <w:sz w:val="28"/>
                <w:szCs w:val="28"/>
                <w:lang w:val="uk-UA"/>
              </w:rPr>
              <w:t>+5</w:t>
            </w:r>
            <w:r w:rsidRPr="002840A2">
              <w:rPr>
                <w:rFonts w:eastAsia="Times New Roman"/>
                <w:spacing w:val="-1"/>
                <w:sz w:val="28"/>
                <w:szCs w:val="28"/>
                <w:lang w:val="uk-UA"/>
              </w:rPr>
              <w:t>°С</w:t>
            </w:r>
            <w:r w:rsidRPr="002840A2">
              <w:rPr>
                <w:rFonts w:eastAsia="Times New Roman"/>
                <w:sz w:val="28"/>
                <w:szCs w:val="28"/>
                <w:lang w:val="uk-UA"/>
              </w:rPr>
              <w:t xml:space="preserve"> </w:t>
            </w:r>
            <w:r w:rsidRPr="002840A2">
              <w:rPr>
                <w:sz w:val="28"/>
                <w:szCs w:val="28"/>
                <w:lang w:val="uk-UA"/>
              </w:rPr>
              <w:t xml:space="preserve">– </w:t>
            </w:r>
            <w:r w:rsidRPr="002840A2">
              <w:rPr>
                <w:rFonts w:eastAsia="Times New Roman"/>
                <w:sz w:val="28"/>
                <w:szCs w:val="28"/>
                <w:lang w:val="uk-UA"/>
              </w:rPr>
              <w:t>+ 35</w:t>
            </w:r>
            <w:r w:rsidRPr="002840A2">
              <w:rPr>
                <w:rFonts w:eastAsia="Times New Roman"/>
                <w:spacing w:val="-1"/>
                <w:sz w:val="28"/>
                <w:szCs w:val="28"/>
                <w:lang w:val="uk-UA"/>
              </w:rPr>
              <w:t>°С</w:t>
            </w:r>
          </w:p>
        </w:tc>
      </w:tr>
      <w:tr w:rsidR="00FB64EE" w:rsidRPr="002840A2" w:rsidTr="00364B3C">
        <w:trPr>
          <w:trHeight w:hRule="exact" w:val="374"/>
          <w:jc w:val="center"/>
        </w:trPr>
        <w:tc>
          <w:tcPr>
            <w:tcW w:w="4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B64EE" w:rsidRPr="002840A2" w:rsidRDefault="00FB64EE" w:rsidP="00606B47">
            <w:pPr>
              <w:pStyle w:val="HTML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2840A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зберігання</w:t>
            </w:r>
          </w:p>
        </w:tc>
        <w:tc>
          <w:tcPr>
            <w:tcW w:w="5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B64EE" w:rsidRPr="002840A2" w:rsidRDefault="00FB64EE" w:rsidP="000D4C9C">
            <w:pPr>
              <w:shd w:val="clear" w:color="auto" w:fill="FFFFFF"/>
              <w:tabs>
                <w:tab w:val="left" w:pos="10205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  <w:highlight w:val="yellow"/>
                <w:lang w:val="uk-UA"/>
              </w:rPr>
            </w:pPr>
            <w:r w:rsidRPr="002840A2">
              <w:rPr>
                <w:rFonts w:eastAsia="Times New Roman"/>
                <w:sz w:val="28"/>
                <w:szCs w:val="28"/>
                <w:lang w:val="uk-UA"/>
              </w:rPr>
              <w:t>1</w:t>
            </w:r>
            <w:r w:rsidR="000D4C9C">
              <w:rPr>
                <w:rFonts w:eastAsia="Times New Roman"/>
                <w:sz w:val="28"/>
                <w:szCs w:val="28"/>
                <w:lang w:val="uk-UA"/>
              </w:rPr>
              <w:t>2</w:t>
            </w:r>
            <w:r w:rsidRPr="002840A2">
              <w:rPr>
                <w:rFonts w:eastAsia="Times New Roman"/>
                <w:sz w:val="28"/>
                <w:szCs w:val="28"/>
                <w:lang w:val="uk-UA"/>
              </w:rPr>
              <w:t xml:space="preserve"> місяців</w:t>
            </w:r>
          </w:p>
        </w:tc>
      </w:tr>
    </w:tbl>
    <w:p w:rsidR="00FB64EE" w:rsidRPr="002840A2" w:rsidRDefault="00FB64EE" w:rsidP="00F45A1E">
      <w:pPr>
        <w:tabs>
          <w:tab w:val="left" w:pos="10205"/>
        </w:tabs>
        <w:spacing w:line="360" w:lineRule="auto"/>
        <w:ind w:firstLine="720"/>
        <w:jc w:val="both"/>
        <w:rPr>
          <w:sz w:val="28"/>
          <w:szCs w:val="28"/>
          <w:lang w:val="uk-UA"/>
        </w:rPr>
      </w:pPr>
    </w:p>
    <w:p w:rsidR="005E43D4" w:rsidRDefault="005E43D4" w:rsidP="00F45A1E">
      <w:pPr>
        <w:tabs>
          <w:tab w:val="left" w:pos="10205"/>
        </w:tabs>
        <w:spacing w:line="360" w:lineRule="auto"/>
        <w:ind w:firstLine="720"/>
        <w:jc w:val="both"/>
        <w:rPr>
          <w:rFonts w:eastAsia="Times New Roman"/>
          <w:sz w:val="28"/>
          <w:szCs w:val="28"/>
          <w:lang w:val="uk-UA"/>
        </w:rPr>
      </w:pPr>
      <w:r w:rsidRPr="002840A2">
        <w:rPr>
          <w:sz w:val="28"/>
          <w:szCs w:val="28"/>
          <w:lang w:val="uk-UA"/>
        </w:rPr>
        <w:lastRenderedPageBreak/>
        <w:t xml:space="preserve">Показники якості деревини, </w:t>
      </w:r>
      <w:r w:rsidR="006174A5" w:rsidRPr="002840A2">
        <w:rPr>
          <w:sz w:val="28"/>
          <w:szCs w:val="28"/>
          <w:lang w:val="uk-UA"/>
        </w:rPr>
        <w:t xml:space="preserve">яка захищена </w:t>
      </w:r>
      <w:r w:rsidR="001D5AA1" w:rsidRPr="002840A2">
        <w:rPr>
          <w:rFonts w:eastAsia="Times New Roman"/>
          <w:spacing w:val="-2"/>
          <w:sz w:val="28"/>
          <w:szCs w:val="28"/>
          <w:lang w:val="uk-UA"/>
        </w:rPr>
        <w:t>просочувальною вогнезахисною речовиною</w:t>
      </w:r>
      <w:r w:rsidR="001D5AA1" w:rsidRPr="002840A2">
        <w:rPr>
          <w:sz w:val="28"/>
          <w:szCs w:val="28"/>
          <w:lang w:val="uk-UA"/>
        </w:rPr>
        <w:t xml:space="preserve"> </w:t>
      </w:r>
      <w:r w:rsidR="0015241A">
        <w:rPr>
          <w:sz w:val="28"/>
          <w:szCs w:val="28"/>
          <w:lang w:val="uk-UA"/>
        </w:rPr>
        <w:t xml:space="preserve">«AFS-1» </w:t>
      </w:r>
      <w:r w:rsidRPr="002840A2">
        <w:rPr>
          <w:sz w:val="28"/>
          <w:szCs w:val="28"/>
          <w:lang w:val="uk-UA"/>
        </w:rPr>
        <w:t>витрат</w:t>
      </w:r>
      <w:r w:rsidR="009042C7" w:rsidRPr="002840A2">
        <w:rPr>
          <w:sz w:val="28"/>
          <w:szCs w:val="28"/>
          <w:lang w:val="uk-UA"/>
        </w:rPr>
        <w:t>ою сухого залишку (залишок діючих речовин після висихання)</w:t>
      </w:r>
      <w:r w:rsidR="00407222">
        <w:rPr>
          <w:sz w:val="28"/>
          <w:szCs w:val="28"/>
          <w:lang w:val="uk-UA"/>
        </w:rPr>
        <w:t xml:space="preserve"> не менше 288,9</w:t>
      </w:r>
      <w:r w:rsidR="001D5AA1" w:rsidRPr="002840A2">
        <w:rPr>
          <w:sz w:val="28"/>
          <w:szCs w:val="28"/>
          <w:lang w:val="uk-UA"/>
        </w:rPr>
        <w:t xml:space="preserve"> г/м</w:t>
      </w:r>
      <w:r w:rsidR="001D5AA1" w:rsidRPr="002840A2">
        <w:rPr>
          <w:sz w:val="28"/>
          <w:szCs w:val="28"/>
          <w:vertAlign w:val="superscript"/>
          <w:lang w:val="uk-UA"/>
        </w:rPr>
        <w:t>2</w:t>
      </w:r>
      <w:r w:rsidR="00F750AA" w:rsidRPr="002840A2">
        <w:rPr>
          <w:sz w:val="28"/>
          <w:szCs w:val="28"/>
          <w:lang w:val="uk-UA"/>
        </w:rPr>
        <w:t xml:space="preserve"> (</w:t>
      </w:r>
      <w:r w:rsidR="00626217" w:rsidRPr="002840A2">
        <w:rPr>
          <w:sz w:val="28"/>
          <w:szCs w:val="28"/>
          <w:lang w:val="uk-UA"/>
        </w:rPr>
        <w:t>в перерахунку</w:t>
      </w:r>
      <w:r w:rsidR="001D5AA1" w:rsidRPr="002840A2">
        <w:rPr>
          <w:sz w:val="28"/>
          <w:szCs w:val="28"/>
          <w:lang w:val="uk-UA"/>
        </w:rPr>
        <w:t xml:space="preserve"> на </w:t>
      </w:r>
      <w:r w:rsidR="00626217" w:rsidRPr="002840A2">
        <w:rPr>
          <w:sz w:val="28"/>
          <w:szCs w:val="28"/>
          <w:lang w:val="uk-UA"/>
        </w:rPr>
        <w:t xml:space="preserve"> </w:t>
      </w:r>
      <w:r w:rsidR="00407222">
        <w:rPr>
          <w:sz w:val="28"/>
          <w:szCs w:val="28"/>
          <w:lang w:val="uk-UA"/>
        </w:rPr>
        <w:t>готовий розчин не менше 642</w:t>
      </w:r>
      <w:r w:rsidR="001D5AA1" w:rsidRPr="002840A2">
        <w:rPr>
          <w:sz w:val="28"/>
          <w:szCs w:val="28"/>
          <w:lang w:val="uk-UA"/>
        </w:rPr>
        <w:t> г/м</w:t>
      </w:r>
      <w:r w:rsidR="001D5AA1" w:rsidRPr="002840A2">
        <w:rPr>
          <w:sz w:val="28"/>
          <w:szCs w:val="28"/>
          <w:vertAlign w:val="superscript"/>
          <w:lang w:val="uk-UA"/>
        </w:rPr>
        <w:t>2</w:t>
      </w:r>
      <w:r w:rsidRPr="002840A2">
        <w:rPr>
          <w:sz w:val="28"/>
          <w:szCs w:val="28"/>
          <w:lang w:val="uk-UA"/>
        </w:rPr>
        <w:t>)</w:t>
      </w:r>
      <w:r w:rsidR="008D436C" w:rsidRPr="002840A2">
        <w:rPr>
          <w:sz w:val="28"/>
          <w:szCs w:val="28"/>
          <w:lang w:val="uk-UA"/>
        </w:rPr>
        <w:t xml:space="preserve">, </w:t>
      </w:r>
      <w:r w:rsidR="008D436C" w:rsidRPr="002840A2">
        <w:rPr>
          <w:rFonts w:eastAsia="Times New Roman"/>
          <w:sz w:val="28"/>
          <w:szCs w:val="28"/>
          <w:lang w:val="uk-UA"/>
        </w:rPr>
        <w:t>мають наступні характеристики:</w:t>
      </w:r>
    </w:p>
    <w:p w:rsidR="00FC5AE1" w:rsidRPr="002840A2" w:rsidRDefault="00FC5AE1" w:rsidP="00F45A1E">
      <w:pPr>
        <w:tabs>
          <w:tab w:val="left" w:pos="10205"/>
        </w:tabs>
        <w:spacing w:line="360" w:lineRule="auto"/>
        <w:ind w:firstLine="720"/>
        <w:jc w:val="both"/>
        <w:rPr>
          <w:rFonts w:eastAsia="Times New Roman"/>
          <w:sz w:val="28"/>
          <w:szCs w:val="28"/>
          <w:lang w:val="uk-UA"/>
        </w:rPr>
      </w:pPr>
    </w:p>
    <w:p w:rsidR="006174A5" w:rsidRPr="002840A2" w:rsidRDefault="006174A5" w:rsidP="001532B4">
      <w:pPr>
        <w:shd w:val="clear" w:color="auto" w:fill="FFFFFF"/>
        <w:tabs>
          <w:tab w:val="left" w:pos="10205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2840A2">
        <w:rPr>
          <w:rFonts w:eastAsiaTheme="minorHAnsi"/>
          <w:sz w:val="28"/>
          <w:szCs w:val="28"/>
          <w:lang w:val="uk-UA" w:eastAsia="en-US"/>
        </w:rPr>
        <w:t xml:space="preserve">Таблиця </w:t>
      </w:r>
      <w:r w:rsidR="00407222">
        <w:rPr>
          <w:rFonts w:eastAsiaTheme="minorHAnsi"/>
          <w:sz w:val="28"/>
          <w:szCs w:val="28"/>
          <w:lang w:val="uk-UA" w:eastAsia="en-US"/>
        </w:rPr>
        <w:t>2</w:t>
      </w:r>
      <w:r w:rsidRPr="002840A2">
        <w:rPr>
          <w:rFonts w:eastAsiaTheme="minorHAnsi"/>
          <w:sz w:val="28"/>
          <w:szCs w:val="28"/>
          <w:lang w:val="uk-UA" w:eastAsia="en-US"/>
        </w:rPr>
        <w:t>. Фізико-хімічні характеристики</w:t>
      </w:r>
      <w:r w:rsidR="00E42D00" w:rsidRPr="002840A2">
        <w:rPr>
          <w:rFonts w:eastAsiaTheme="minorHAnsi"/>
          <w:sz w:val="28"/>
          <w:szCs w:val="28"/>
          <w:lang w:val="uk-UA" w:eastAsia="en-US"/>
        </w:rPr>
        <w:t xml:space="preserve"> дерев’яної</w:t>
      </w:r>
      <w:r w:rsidR="00162B05" w:rsidRPr="002840A2">
        <w:rPr>
          <w:rFonts w:eastAsiaTheme="minorHAnsi"/>
          <w:sz w:val="28"/>
          <w:szCs w:val="28"/>
          <w:lang w:val="uk-UA" w:eastAsia="en-US"/>
        </w:rPr>
        <w:t xml:space="preserve"> поверхні обробленої</w:t>
      </w:r>
      <w:r w:rsidRPr="002840A2">
        <w:rPr>
          <w:rFonts w:eastAsiaTheme="minorHAnsi"/>
          <w:sz w:val="28"/>
          <w:szCs w:val="28"/>
          <w:lang w:val="uk-UA" w:eastAsia="en-US"/>
        </w:rPr>
        <w:t xml:space="preserve"> </w:t>
      </w:r>
      <w:r w:rsidRPr="002840A2">
        <w:rPr>
          <w:rFonts w:eastAsia="Times New Roman"/>
          <w:spacing w:val="-2"/>
          <w:sz w:val="28"/>
          <w:szCs w:val="28"/>
          <w:lang w:val="uk-UA"/>
        </w:rPr>
        <w:t>вогнезахисн</w:t>
      </w:r>
      <w:r w:rsidR="00162B05" w:rsidRPr="002840A2">
        <w:rPr>
          <w:rFonts w:eastAsia="Times New Roman"/>
          <w:spacing w:val="-2"/>
          <w:sz w:val="28"/>
          <w:szCs w:val="28"/>
          <w:lang w:val="uk-UA"/>
        </w:rPr>
        <w:t>им</w:t>
      </w:r>
      <w:r w:rsidRPr="002840A2">
        <w:rPr>
          <w:rFonts w:eastAsia="Times New Roman"/>
          <w:spacing w:val="-2"/>
          <w:sz w:val="28"/>
          <w:szCs w:val="28"/>
          <w:lang w:val="uk-UA"/>
        </w:rPr>
        <w:t xml:space="preserve"> покриття</w:t>
      </w:r>
      <w:r w:rsidR="00162B05" w:rsidRPr="002840A2">
        <w:rPr>
          <w:rFonts w:eastAsia="Times New Roman"/>
          <w:spacing w:val="-2"/>
          <w:sz w:val="28"/>
          <w:szCs w:val="28"/>
          <w:lang w:val="uk-UA"/>
        </w:rPr>
        <w:t>м</w:t>
      </w:r>
      <w:r w:rsidRPr="002840A2">
        <w:rPr>
          <w:rFonts w:eastAsia="Times New Roman"/>
          <w:spacing w:val="-2"/>
          <w:sz w:val="28"/>
          <w:szCs w:val="28"/>
          <w:lang w:val="uk-UA"/>
        </w:rPr>
        <w:t xml:space="preserve"> </w:t>
      </w:r>
      <w:r w:rsidR="0015241A">
        <w:rPr>
          <w:rFonts w:eastAsia="Times New Roman"/>
          <w:spacing w:val="-2"/>
          <w:sz w:val="28"/>
          <w:szCs w:val="28"/>
          <w:lang w:val="uk-UA"/>
        </w:rPr>
        <w:t xml:space="preserve">«AFS-1» </w:t>
      </w:r>
    </w:p>
    <w:tbl>
      <w:tblPr>
        <w:tblW w:w="0" w:type="auto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86"/>
        <w:gridCol w:w="4395"/>
      </w:tblGrid>
      <w:tr w:rsidR="006174A5" w:rsidRPr="002840A2" w:rsidTr="008D436C">
        <w:trPr>
          <w:trHeight w:hRule="exact" w:val="374"/>
        </w:trPr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74A5" w:rsidRPr="002840A2" w:rsidRDefault="006174A5" w:rsidP="00F45A1E">
            <w:pPr>
              <w:shd w:val="clear" w:color="auto" w:fill="FFFFFF"/>
              <w:tabs>
                <w:tab w:val="left" w:pos="10205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sz w:val="28"/>
                <w:szCs w:val="28"/>
                <w:lang w:val="uk-UA"/>
              </w:rPr>
              <w:t>Назва показника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174A5" w:rsidRPr="002840A2" w:rsidRDefault="006174A5" w:rsidP="00F45A1E">
            <w:pPr>
              <w:shd w:val="clear" w:color="auto" w:fill="FFFFFF"/>
              <w:tabs>
                <w:tab w:val="left" w:pos="10205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sz w:val="28"/>
                <w:szCs w:val="28"/>
                <w:lang w:val="uk-UA"/>
              </w:rPr>
              <w:t>Значення</w:t>
            </w:r>
          </w:p>
        </w:tc>
      </w:tr>
      <w:tr w:rsidR="006174A5" w:rsidRPr="002840A2" w:rsidTr="00364B3C">
        <w:trPr>
          <w:trHeight w:hRule="exact" w:val="1390"/>
        </w:trPr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6174A5" w:rsidRPr="002840A2" w:rsidRDefault="006174A5" w:rsidP="00F45A1E">
            <w:pPr>
              <w:shd w:val="clear" w:color="auto" w:fill="FFFFFF"/>
              <w:tabs>
                <w:tab w:val="left" w:pos="10205"/>
              </w:tabs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sz w:val="28"/>
                <w:szCs w:val="28"/>
                <w:lang w:val="uk-UA"/>
              </w:rPr>
              <w:t>Група вогнезахисної ефективності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E83" w:rsidRPr="002840A2" w:rsidRDefault="00B74CBD" w:rsidP="00F45A1E">
            <w:pPr>
              <w:shd w:val="clear" w:color="auto" w:fill="FFFFFF"/>
              <w:tabs>
                <w:tab w:val="left" w:pos="10205"/>
              </w:tabs>
              <w:spacing w:line="360" w:lineRule="auto"/>
              <w:jc w:val="center"/>
              <w:rPr>
                <w:rFonts w:eastAsia="Times New Roman"/>
                <w:sz w:val="28"/>
                <w:szCs w:val="28"/>
                <w:lang w:val="uk-UA"/>
              </w:rPr>
            </w:pPr>
            <w:r w:rsidRPr="002840A2">
              <w:rPr>
                <w:sz w:val="28"/>
                <w:szCs w:val="28"/>
                <w:lang w:val="uk-UA"/>
              </w:rPr>
              <w:t>I</w:t>
            </w:r>
            <w:r w:rsidR="000142D0" w:rsidRPr="002840A2">
              <w:rPr>
                <w:sz w:val="28"/>
                <w:szCs w:val="28"/>
                <w:lang w:val="uk-UA"/>
              </w:rPr>
              <w:t xml:space="preserve"> </w:t>
            </w:r>
            <w:r w:rsidR="006174A5" w:rsidRPr="002840A2">
              <w:rPr>
                <w:sz w:val="28"/>
                <w:szCs w:val="28"/>
                <w:lang w:val="uk-UA"/>
              </w:rPr>
              <w:t>(</w:t>
            </w:r>
            <w:r w:rsidR="006174A5" w:rsidRPr="002840A2">
              <w:rPr>
                <w:rFonts w:eastAsia="Times New Roman"/>
                <w:sz w:val="28"/>
                <w:szCs w:val="28"/>
                <w:lang w:val="uk-UA"/>
              </w:rPr>
              <w:t>перша)</w:t>
            </w:r>
            <w:r w:rsidR="00436E83" w:rsidRPr="002840A2">
              <w:rPr>
                <w:rFonts w:eastAsia="Times New Roman"/>
                <w:sz w:val="28"/>
                <w:szCs w:val="28"/>
                <w:lang w:val="uk-UA"/>
              </w:rPr>
              <w:t>,</w:t>
            </w:r>
          </w:p>
          <w:p w:rsidR="006174A5" w:rsidRPr="002840A2" w:rsidRDefault="00B74CBD" w:rsidP="009042C7">
            <w:pPr>
              <w:shd w:val="clear" w:color="auto" w:fill="FFFFFF"/>
              <w:tabs>
                <w:tab w:val="left" w:pos="10205"/>
              </w:tabs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sz w:val="28"/>
                <w:szCs w:val="28"/>
                <w:lang w:val="uk-UA"/>
              </w:rPr>
              <w:t>оброблен</w:t>
            </w:r>
            <w:r w:rsidR="009042C7" w:rsidRPr="002840A2">
              <w:rPr>
                <w:rFonts w:eastAsia="Times New Roman"/>
                <w:sz w:val="28"/>
                <w:szCs w:val="28"/>
                <w:lang w:val="uk-UA"/>
              </w:rPr>
              <w:t>а</w:t>
            </w:r>
            <w:r w:rsidRPr="002840A2">
              <w:rPr>
                <w:rFonts w:eastAsia="Times New Roman"/>
                <w:sz w:val="28"/>
                <w:szCs w:val="28"/>
                <w:lang w:val="uk-UA"/>
              </w:rPr>
              <w:t xml:space="preserve"> деревин</w:t>
            </w:r>
            <w:r w:rsidR="009042C7" w:rsidRPr="002840A2">
              <w:rPr>
                <w:rFonts w:eastAsia="Times New Roman"/>
                <w:sz w:val="28"/>
                <w:szCs w:val="28"/>
                <w:lang w:val="uk-UA"/>
              </w:rPr>
              <w:t>а</w:t>
            </w:r>
            <w:r w:rsidRPr="002840A2">
              <w:rPr>
                <w:rFonts w:eastAsia="Times New Roman"/>
                <w:sz w:val="28"/>
                <w:szCs w:val="28"/>
                <w:lang w:val="uk-UA"/>
              </w:rPr>
              <w:t xml:space="preserve"> відноситься до </w:t>
            </w:r>
            <w:proofErr w:type="spellStart"/>
            <w:r w:rsidRPr="002840A2">
              <w:rPr>
                <w:rFonts w:eastAsia="Times New Roman"/>
                <w:sz w:val="28"/>
                <w:szCs w:val="28"/>
                <w:lang w:val="uk-UA"/>
              </w:rPr>
              <w:t>важкогорючого</w:t>
            </w:r>
            <w:proofErr w:type="spellEnd"/>
            <w:r w:rsidRPr="002840A2">
              <w:rPr>
                <w:rFonts w:eastAsia="Times New Roman"/>
                <w:sz w:val="28"/>
                <w:szCs w:val="28"/>
                <w:lang w:val="uk-UA"/>
              </w:rPr>
              <w:t xml:space="preserve"> матеріалу</w:t>
            </w:r>
          </w:p>
        </w:tc>
      </w:tr>
      <w:tr w:rsidR="00436E83" w:rsidRPr="002840A2" w:rsidTr="000D4C9C">
        <w:trPr>
          <w:trHeight w:hRule="exact" w:val="2449"/>
        </w:trPr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436E83" w:rsidRPr="002840A2" w:rsidRDefault="00436E83" w:rsidP="00F45A1E">
            <w:pPr>
              <w:shd w:val="clear" w:color="auto" w:fill="FFFFFF"/>
              <w:tabs>
                <w:tab w:val="left" w:pos="10205"/>
              </w:tabs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2840A2">
              <w:rPr>
                <w:sz w:val="28"/>
                <w:szCs w:val="28"/>
                <w:lang w:val="uk-UA"/>
              </w:rPr>
              <w:t>Колір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D4C9C" w:rsidRDefault="00084669" w:rsidP="000D4C9C">
            <w:pPr>
              <w:pStyle w:val="2"/>
              <w:tabs>
                <w:tab w:val="left" w:pos="10205"/>
              </w:tabs>
              <w:spacing w:after="0" w:line="360" w:lineRule="auto"/>
              <w:ind w:left="0"/>
              <w:jc w:val="center"/>
              <w:rPr>
                <w:sz w:val="28"/>
                <w:szCs w:val="28"/>
                <w:lang w:val="uk-UA" w:eastAsia="ru-RU"/>
              </w:rPr>
            </w:pPr>
            <w:r w:rsidRPr="002840A2">
              <w:rPr>
                <w:sz w:val="28"/>
                <w:szCs w:val="28"/>
                <w:lang w:val="uk-UA" w:eastAsia="ru-RU"/>
              </w:rPr>
              <w:t>б</w:t>
            </w:r>
            <w:r w:rsidR="00AE1E84" w:rsidRPr="002840A2">
              <w:rPr>
                <w:sz w:val="28"/>
                <w:szCs w:val="28"/>
                <w:lang w:val="uk-UA" w:eastAsia="ru-RU"/>
              </w:rPr>
              <w:t xml:space="preserve">езкольоровий </w:t>
            </w:r>
            <w:r w:rsidR="000D4C9C">
              <w:rPr>
                <w:sz w:val="28"/>
                <w:szCs w:val="28"/>
                <w:lang w:val="uk-UA" w:eastAsia="ru-RU"/>
              </w:rPr>
              <w:t>–</w:t>
            </w:r>
            <w:r w:rsidR="00AE1E84" w:rsidRPr="002840A2">
              <w:rPr>
                <w:sz w:val="28"/>
                <w:szCs w:val="28"/>
                <w:lang w:val="uk-UA" w:eastAsia="ru-RU"/>
              </w:rPr>
              <w:t xml:space="preserve"> </w:t>
            </w:r>
            <w:r w:rsidR="000D4C9C">
              <w:rPr>
                <w:sz w:val="28"/>
                <w:szCs w:val="28"/>
                <w:lang w:val="uk-UA" w:eastAsia="ru-RU"/>
              </w:rPr>
              <w:t>деревина набуває жовтуватого відтінку</w:t>
            </w:r>
            <w:r w:rsidR="00AE1E84" w:rsidRPr="002840A2">
              <w:rPr>
                <w:sz w:val="28"/>
                <w:szCs w:val="28"/>
                <w:lang w:val="uk-UA" w:eastAsia="ru-RU"/>
              </w:rPr>
              <w:t>;</w:t>
            </w:r>
            <w:r w:rsidR="0064671B" w:rsidRPr="002840A2">
              <w:rPr>
                <w:sz w:val="28"/>
                <w:szCs w:val="28"/>
                <w:lang w:val="uk-UA" w:eastAsia="ru-RU"/>
              </w:rPr>
              <w:t xml:space="preserve"> </w:t>
            </w:r>
          </w:p>
          <w:p w:rsidR="00436E83" w:rsidRPr="002840A2" w:rsidRDefault="00084669" w:rsidP="000D4C9C">
            <w:pPr>
              <w:pStyle w:val="2"/>
              <w:tabs>
                <w:tab w:val="left" w:pos="10205"/>
              </w:tabs>
              <w:spacing w:after="0" w:line="360" w:lineRule="auto"/>
              <w:ind w:left="0"/>
              <w:jc w:val="center"/>
              <w:rPr>
                <w:sz w:val="28"/>
                <w:szCs w:val="28"/>
                <w:lang w:val="uk-UA" w:eastAsia="ru-RU"/>
              </w:rPr>
            </w:pPr>
            <w:r w:rsidRPr="002840A2">
              <w:rPr>
                <w:sz w:val="28"/>
                <w:szCs w:val="28"/>
                <w:lang w:val="uk-UA" w:eastAsia="ru-RU"/>
              </w:rPr>
              <w:t>т</w:t>
            </w:r>
            <w:r w:rsidR="00AE1E84" w:rsidRPr="002840A2">
              <w:rPr>
                <w:sz w:val="28"/>
                <w:szCs w:val="28"/>
                <w:lang w:val="uk-UA" w:eastAsia="ru-RU"/>
              </w:rPr>
              <w:t xml:space="preserve">онований </w:t>
            </w:r>
            <w:r w:rsidR="007F4DF3">
              <w:rPr>
                <w:sz w:val="28"/>
                <w:szCs w:val="28"/>
                <w:lang w:val="uk-UA" w:eastAsia="ru-RU"/>
              </w:rPr>
              <w:t>–</w:t>
            </w:r>
            <w:r w:rsidR="00AE1E84" w:rsidRPr="002840A2">
              <w:rPr>
                <w:sz w:val="28"/>
                <w:szCs w:val="28"/>
                <w:lang w:val="uk-UA" w:eastAsia="ru-RU"/>
              </w:rPr>
              <w:t xml:space="preserve"> </w:t>
            </w:r>
            <w:r w:rsidR="0064671B" w:rsidRPr="002840A2">
              <w:rPr>
                <w:sz w:val="28"/>
                <w:szCs w:val="28"/>
                <w:lang w:val="uk-UA" w:eastAsia="ru-RU"/>
              </w:rPr>
              <w:t>деревина може мати певний окрас в залежності від кольору пігменту</w:t>
            </w:r>
          </w:p>
        </w:tc>
      </w:tr>
      <w:tr w:rsidR="00C019D2" w:rsidRPr="002840A2" w:rsidTr="00364B3C">
        <w:trPr>
          <w:trHeight w:hRule="exact" w:val="851"/>
        </w:trPr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19D2" w:rsidRPr="002840A2" w:rsidRDefault="00C019D2" w:rsidP="00F45A1E">
            <w:pPr>
              <w:shd w:val="clear" w:color="auto" w:fill="FFFFFF"/>
              <w:tabs>
                <w:tab w:val="left" w:pos="10205"/>
              </w:tabs>
              <w:spacing w:line="360" w:lineRule="auto"/>
              <w:jc w:val="both"/>
              <w:rPr>
                <w:rFonts w:eastAsia="Times New Roman"/>
                <w:sz w:val="28"/>
                <w:szCs w:val="28"/>
                <w:lang w:val="uk-UA"/>
              </w:rPr>
            </w:pPr>
            <w:r w:rsidRPr="002840A2">
              <w:rPr>
                <w:sz w:val="28"/>
                <w:szCs w:val="28"/>
                <w:lang w:val="uk-UA"/>
              </w:rPr>
              <w:t xml:space="preserve">Умови експлуатації </w:t>
            </w:r>
            <w:proofErr w:type="spellStart"/>
            <w:r w:rsidRPr="002840A2">
              <w:rPr>
                <w:sz w:val="28"/>
                <w:szCs w:val="28"/>
                <w:lang w:val="uk-UA"/>
              </w:rPr>
              <w:t>обробленної</w:t>
            </w:r>
            <w:proofErr w:type="spellEnd"/>
            <w:r w:rsidRPr="002840A2">
              <w:rPr>
                <w:sz w:val="28"/>
                <w:szCs w:val="28"/>
                <w:lang w:val="uk-UA"/>
              </w:rPr>
              <w:t xml:space="preserve"> деревини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19D2" w:rsidRPr="002840A2" w:rsidRDefault="004C4E73" w:rsidP="00F45A1E">
            <w:pPr>
              <w:pStyle w:val="2"/>
              <w:tabs>
                <w:tab w:val="left" w:pos="10205"/>
              </w:tabs>
              <w:spacing w:after="0" w:line="360" w:lineRule="auto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2840A2">
              <w:rPr>
                <w:sz w:val="28"/>
                <w:szCs w:val="28"/>
                <w:lang w:val="uk-UA" w:eastAsia="ru-RU"/>
              </w:rPr>
              <w:t>т</w:t>
            </w:r>
            <w:r w:rsidR="00C019D2" w:rsidRPr="002840A2">
              <w:rPr>
                <w:sz w:val="28"/>
                <w:szCs w:val="28"/>
                <w:lang w:val="uk-UA" w:eastAsia="ru-RU"/>
              </w:rPr>
              <w:t>емпература</w:t>
            </w:r>
            <w:r w:rsidRPr="002840A2">
              <w:rPr>
                <w:sz w:val="28"/>
                <w:szCs w:val="28"/>
                <w:lang w:val="uk-UA" w:eastAsia="ru-RU"/>
              </w:rPr>
              <w:t>: -</w:t>
            </w:r>
            <w:r w:rsidR="00236630" w:rsidRPr="002840A2">
              <w:rPr>
                <w:sz w:val="28"/>
                <w:szCs w:val="28"/>
                <w:lang w:val="uk-UA" w:eastAsia="ru-RU"/>
              </w:rPr>
              <w:t>5</w:t>
            </w:r>
            <w:r w:rsidR="00C019D2" w:rsidRPr="002840A2">
              <w:rPr>
                <w:sz w:val="28"/>
                <w:szCs w:val="28"/>
                <w:lang w:val="uk-UA" w:eastAsia="ru-RU"/>
              </w:rPr>
              <w:t>0</w:t>
            </w:r>
            <w:r w:rsidRPr="002840A2">
              <w:rPr>
                <w:spacing w:val="-1"/>
                <w:sz w:val="28"/>
                <w:szCs w:val="28"/>
                <w:lang w:val="uk-UA"/>
              </w:rPr>
              <w:t>°С</w:t>
            </w:r>
            <w:r w:rsidRPr="002840A2">
              <w:rPr>
                <w:sz w:val="28"/>
                <w:szCs w:val="28"/>
                <w:lang w:val="uk-UA"/>
              </w:rPr>
              <w:t xml:space="preserve"> – </w:t>
            </w:r>
            <w:r w:rsidR="00C019D2" w:rsidRPr="002840A2">
              <w:rPr>
                <w:sz w:val="28"/>
                <w:szCs w:val="28"/>
                <w:lang w:val="uk-UA" w:eastAsia="ru-RU"/>
              </w:rPr>
              <w:t>+</w:t>
            </w:r>
            <w:r w:rsidR="00236630" w:rsidRPr="002840A2">
              <w:rPr>
                <w:sz w:val="28"/>
                <w:szCs w:val="28"/>
                <w:lang w:val="uk-UA" w:eastAsia="ru-RU"/>
              </w:rPr>
              <w:t>8</w:t>
            </w:r>
            <w:r w:rsidR="00C019D2" w:rsidRPr="002840A2">
              <w:rPr>
                <w:sz w:val="28"/>
                <w:szCs w:val="28"/>
                <w:lang w:val="uk-UA" w:eastAsia="ru-RU"/>
              </w:rPr>
              <w:t>0</w:t>
            </w:r>
            <w:r w:rsidR="00C019D2" w:rsidRPr="002840A2">
              <w:rPr>
                <w:sz w:val="28"/>
                <w:szCs w:val="28"/>
                <w:lang w:val="uk-UA"/>
              </w:rPr>
              <w:t>°С;</w:t>
            </w:r>
          </w:p>
          <w:p w:rsidR="00C019D2" w:rsidRPr="002840A2" w:rsidRDefault="00C019D2" w:rsidP="00236630">
            <w:pPr>
              <w:shd w:val="clear" w:color="auto" w:fill="FFFFFF"/>
              <w:tabs>
                <w:tab w:val="left" w:pos="10205"/>
              </w:tabs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2840A2">
              <w:rPr>
                <w:sz w:val="28"/>
                <w:szCs w:val="28"/>
                <w:lang w:val="uk-UA"/>
              </w:rPr>
              <w:t>вологість не більше 8</w:t>
            </w:r>
            <w:r w:rsidR="00236630" w:rsidRPr="002840A2">
              <w:rPr>
                <w:sz w:val="28"/>
                <w:szCs w:val="28"/>
                <w:lang w:val="uk-UA"/>
              </w:rPr>
              <w:t>5</w:t>
            </w:r>
            <w:r w:rsidRPr="002840A2">
              <w:rPr>
                <w:sz w:val="28"/>
                <w:szCs w:val="28"/>
                <w:lang w:val="uk-UA"/>
              </w:rPr>
              <w:t>%</w:t>
            </w:r>
          </w:p>
        </w:tc>
      </w:tr>
      <w:tr w:rsidR="00C019D2" w:rsidRPr="002840A2" w:rsidTr="00364B3C">
        <w:trPr>
          <w:trHeight w:hRule="exact" w:val="862"/>
        </w:trPr>
        <w:tc>
          <w:tcPr>
            <w:tcW w:w="5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19D2" w:rsidRPr="002840A2" w:rsidRDefault="00C019D2" w:rsidP="00F45A1E">
            <w:pPr>
              <w:shd w:val="clear" w:color="auto" w:fill="FFFFFF"/>
              <w:tabs>
                <w:tab w:val="left" w:pos="10205"/>
              </w:tabs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2840A2">
              <w:rPr>
                <w:rFonts w:eastAsia="Times New Roman"/>
                <w:spacing w:val="-2"/>
                <w:sz w:val="28"/>
                <w:szCs w:val="28"/>
                <w:lang w:val="uk-UA"/>
              </w:rPr>
              <w:t>Прогнозований термін експлуатації покриття * , (не менше ніж) років</w:t>
            </w:r>
          </w:p>
        </w:tc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019D2" w:rsidRDefault="00236630" w:rsidP="00236630">
            <w:pPr>
              <w:pStyle w:val="2"/>
              <w:tabs>
                <w:tab w:val="left" w:pos="10205"/>
              </w:tabs>
              <w:spacing w:after="0" w:line="360" w:lineRule="auto"/>
              <w:ind w:left="0"/>
              <w:jc w:val="center"/>
              <w:rPr>
                <w:sz w:val="28"/>
                <w:szCs w:val="28"/>
                <w:lang w:val="uk-UA" w:eastAsia="ru-RU"/>
              </w:rPr>
            </w:pPr>
            <w:r w:rsidRPr="002840A2">
              <w:rPr>
                <w:sz w:val="28"/>
                <w:szCs w:val="28"/>
                <w:lang w:val="uk-UA" w:eastAsia="ru-RU"/>
              </w:rPr>
              <w:t>3</w:t>
            </w:r>
            <w:r w:rsidR="00C019D2" w:rsidRPr="002840A2">
              <w:rPr>
                <w:sz w:val="28"/>
                <w:szCs w:val="28"/>
                <w:lang w:val="uk-UA" w:eastAsia="ru-RU"/>
              </w:rPr>
              <w:t xml:space="preserve"> рок</w:t>
            </w:r>
            <w:r w:rsidRPr="002840A2">
              <w:rPr>
                <w:sz w:val="28"/>
                <w:szCs w:val="28"/>
                <w:lang w:val="uk-UA" w:eastAsia="ru-RU"/>
              </w:rPr>
              <w:t>и</w:t>
            </w:r>
            <w:r w:rsidR="007F4DF3">
              <w:rPr>
                <w:sz w:val="28"/>
                <w:szCs w:val="28"/>
                <w:lang w:val="uk-UA" w:eastAsia="ru-RU"/>
              </w:rPr>
              <w:t xml:space="preserve"> – вогнезахист</w:t>
            </w:r>
          </w:p>
          <w:p w:rsidR="007F4DF3" w:rsidRPr="002840A2" w:rsidRDefault="007F4DF3" w:rsidP="00236630">
            <w:pPr>
              <w:pStyle w:val="2"/>
              <w:tabs>
                <w:tab w:val="left" w:pos="10205"/>
              </w:tabs>
              <w:spacing w:after="0" w:line="360" w:lineRule="auto"/>
              <w:ind w:left="0"/>
              <w:jc w:val="center"/>
              <w:rPr>
                <w:sz w:val="28"/>
                <w:szCs w:val="28"/>
                <w:lang w:val="uk-UA" w:eastAsia="ru-RU"/>
              </w:rPr>
            </w:pPr>
            <w:r>
              <w:rPr>
                <w:sz w:val="28"/>
                <w:szCs w:val="28"/>
                <w:lang w:val="uk-UA" w:eastAsia="ru-RU"/>
              </w:rPr>
              <w:t xml:space="preserve">20 років – </w:t>
            </w:r>
            <w:proofErr w:type="spellStart"/>
            <w:r>
              <w:rPr>
                <w:sz w:val="28"/>
                <w:szCs w:val="28"/>
                <w:lang w:val="uk-UA" w:eastAsia="ru-RU"/>
              </w:rPr>
              <w:t>біозахист</w:t>
            </w:r>
            <w:proofErr w:type="spellEnd"/>
          </w:p>
        </w:tc>
      </w:tr>
    </w:tbl>
    <w:p w:rsidR="008D436C" w:rsidRPr="002840A2" w:rsidRDefault="008D436C" w:rsidP="00F45A1E">
      <w:pPr>
        <w:tabs>
          <w:tab w:val="left" w:pos="10205"/>
        </w:tabs>
        <w:spacing w:line="360" w:lineRule="auto"/>
        <w:ind w:firstLine="720"/>
        <w:jc w:val="both"/>
        <w:rPr>
          <w:rFonts w:eastAsia="Times New Roman"/>
          <w:sz w:val="24"/>
          <w:szCs w:val="24"/>
          <w:lang w:val="uk-UA"/>
        </w:rPr>
      </w:pPr>
      <w:r w:rsidRPr="002840A2">
        <w:rPr>
          <w:sz w:val="24"/>
          <w:szCs w:val="24"/>
          <w:lang w:val="uk-UA"/>
        </w:rPr>
        <w:t xml:space="preserve">* </w:t>
      </w:r>
      <w:r w:rsidRPr="002840A2">
        <w:rPr>
          <w:rFonts w:eastAsia="Times New Roman"/>
          <w:sz w:val="24"/>
          <w:szCs w:val="24"/>
          <w:lang w:val="uk-UA"/>
        </w:rPr>
        <w:t xml:space="preserve">Термін служби </w:t>
      </w:r>
      <w:r w:rsidR="009634A5" w:rsidRPr="002840A2">
        <w:rPr>
          <w:rFonts w:eastAsia="Times New Roman"/>
          <w:sz w:val="24"/>
          <w:szCs w:val="24"/>
          <w:lang w:val="uk-UA"/>
        </w:rPr>
        <w:t>просочення</w:t>
      </w:r>
      <w:r w:rsidRPr="002840A2">
        <w:rPr>
          <w:rFonts w:eastAsia="Times New Roman"/>
          <w:sz w:val="24"/>
          <w:szCs w:val="24"/>
          <w:lang w:val="uk-UA"/>
        </w:rPr>
        <w:t xml:space="preserve"> залежить від умов експлуатації, впливу сонячної радіації, атмосферних опадів, перепадів температур, агресивних чинників, а також застосовуваного покривного матеріалу (див. п.4.</w:t>
      </w:r>
      <w:r w:rsidR="00364B3C" w:rsidRPr="002840A2">
        <w:rPr>
          <w:rFonts w:eastAsia="Times New Roman"/>
          <w:sz w:val="24"/>
          <w:szCs w:val="24"/>
          <w:lang w:val="uk-UA"/>
        </w:rPr>
        <w:t>6</w:t>
      </w:r>
      <w:r w:rsidRPr="002840A2">
        <w:rPr>
          <w:rFonts w:eastAsia="Times New Roman"/>
          <w:sz w:val="24"/>
          <w:szCs w:val="24"/>
          <w:lang w:val="uk-UA"/>
        </w:rPr>
        <w:t xml:space="preserve"> Регламенту).</w:t>
      </w:r>
    </w:p>
    <w:p w:rsidR="008D436C" w:rsidRPr="002840A2" w:rsidRDefault="008D436C" w:rsidP="00F45A1E">
      <w:pPr>
        <w:tabs>
          <w:tab w:val="left" w:pos="10205"/>
        </w:tabs>
        <w:spacing w:line="360" w:lineRule="auto"/>
        <w:ind w:firstLine="720"/>
        <w:jc w:val="both"/>
        <w:rPr>
          <w:rFonts w:eastAsia="Times New Roman"/>
          <w:sz w:val="28"/>
          <w:szCs w:val="28"/>
          <w:lang w:val="uk-UA"/>
        </w:rPr>
      </w:pPr>
    </w:p>
    <w:p w:rsidR="008D436C" w:rsidRPr="002840A2" w:rsidRDefault="008D436C" w:rsidP="001532B4">
      <w:pPr>
        <w:pStyle w:val="a4"/>
        <w:numPr>
          <w:ilvl w:val="0"/>
          <w:numId w:val="22"/>
        </w:numPr>
        <w:shd w:val="clear" w:color="auto" w:fill="FFFFFF"/>
        <w:tabs>
          <w:tab w:val="left" w:pos="567"/>
          <w:tab w:val="left" w:pos="10205"/>
        </w:tabs>
        <w:spacing w:line="360" w:lineRule="auto"/>
        <w:ind w:left="851" w:hanging="283"/>
        <w:rPr>
          <w:sz w:val="28"/>
          <w:szCs w:val="28"/>
          <w:lang w:val="uk-UA"/>
        </w:rPr>
      </w:pPr>
      <w:r w:rsidRPr="002840A2">
        <w:rPr>
          <w:rFonts w:eastAsia="Times New Roman"/>
          <w:b/>
          <w:bCs/>
          <w:sz w:val="28"/>
          <w:szCs w:val="28"/>
          <w:lang w:val="uk-UA"/>
        </w:rPr>
        <w:t xml:space="preserve">Розрахунок витрати </w:t>
      </w:r>
      <w:r w:rsidR="007F4DF3">
        <w:rPr>
          <w:rFonts w:eastAsia="Times New Roman"/>
          <w:b/>
          <w:bCs/>
          <w:sz w:val="28"/>
          <w:szCs w:val="28"/>
          <w:lang w:val="uk-UA"/>
        </w:rPr>
        <w:t>вогнезахисного засобу</w:t>
      </w:r>
    </w:p>
    <w:p w:rsidR="008D436C" w:rsidRPr="002840A2" w:rsidRDefault="008D436C" w:rsidP="00F45A1E">
      <w:pPr>
        <w:pStyle w:val="a4"/>
        <w:shd w:val="clear" w:color="auto" w:fill="FFFFFF"/>
        <w:tabs>
          <w:tab w:val="left" w:pos="10205"/>
        </w:tabs>
        <w:spacing w:line="360" w:lineRule="auto"/>
        <w:ind w:left="0"/>
        <w:jc w:val="both"/>
        <w:rPr>
          <w:rFonts w:eastAsia="Times New Roman"/>
          <w:b/>
          <w:bCs/>
          <w:sz w:val="28"/>
          <w:szCs w:val="28"/>
          <w:lang w:val="uk-UA"/>
        </w:rPr>
      </w:pPr>
    </w:p>
    <w:p w:rsidR="00015C3A" w:rsidRPr="002840A2" w:rsidRDefault="008D436C" w:rsidP="001532B4">
      <w:pPr>
        <w:tabs>
          <w:tab w:val="left" w:pos="10205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2840A2">
        <w:rPr>
          <w:sz w:val="28"/>
          <w:szCs w:val="28"/>
          <w:lang w:val="uk-UA"/>
        </w:rPr>
        <w:t>Згідно з сертифікатом відповідності № UA.Р.000</w:t>
      </w:r>
      <w:r w:rsidR="00407222">
        <w:rPr>
          <w:sz w:val="28"/>
          <w:szCs w:val="28"/>
          <w:lang w:val="uk-UA"/>
        </w:rPr>
        <w:t>67-2020</w:t>
      </w:r>
      <w:r w:rsidRPr="002840A2">
        <w:rPr>
          <w:sz w:val="28"/>
          <w:szCs w:val="28"/>
          <w:lang w:val="uk-UA"/>
        </w:rPr>
        <w:t xml:space="preserve"> від </w:t>
      </w:r>
      <w:r w:rsidR="00407222">
        <w:rPr>
          <w:sz w:val="28"/>
          <w:szCs w:val="28"/>
          <w:lang w:val="uk-UA"/>
        </w:rPr>
        <w:t>24</w:t>
      </w:r>
      <w:r w:rsidRPr="002840A2">
        <w:rPr>
          <w:sz w:val="28"/>
          <w:szCs w:val="28"/>
          <w:lang w:val="uk-UA"/>
        </w:rPr>
        <w:t>.</w:t>
      </w:r>
      <w:r w:rsidR="00407222">
        <w:rPr>
          <w:sz w:val="28"/>
          <w:szCs w:val="28"/>
          <w:lang w:val="uk-UA"/>
        </w:rPr>
        <w:t>0</w:t>
      </w:r>
      <w:r w:rsidR="00914D1F" w:rsidRPr="002840A2">
        <w:rPr>
          <w:sz w:val="28"/>
          <w:szCs w:val="28"/>
          <w:lang w:val="uk-UA"/>
        </w:rPr>
        <w:t>1</w:t>
      </w:r>
      <w:r w:rsidRPr="002840A2">
        <w:rPr>
          <w:sz w:val="28"/>
          <w:szCs w:val="28"/>
          <w:lang w:val="uk-UA"/>
        </w:rPr>
        <w:t>.20</w:t>
      </w:r>
      <w:r w:rsidR="00407222">
        <w:rPr>
          <w:sz w:val="28"/>
          <w:szCs w:val="28"/>
          <w:lang w:val="uk-UA"/>
        </w:rPr>
        <w:t>20</w:t>
      </w:r>
      <w:r w:rsidRPr="002840A2">
        <w:rPr>
          <w:sz w:val="28"/>
          <w:szCs w:val="28"/>
          <w:lang w:val="uk-UA"/>
        </w:rPr>
        <w:t xml:space="preserve"> р. вогне</w:t>
      </w:r>
      <w:r w:rsidR="009634A5" w:rsidRPr="002840A2">
        <w:rPr>
          <w:sz w:val="28"/>
          <w:szCs w:val="28"/>
          <w:lang w:val="uk-UA"/>
        </w:rPr>
        <w:t>біо</w:t>
      </w:r>
      <w:r w:rsidRPr="002840A2">
        <w:rPr>
          <w:sz w:val="28"/>
          <w:szCs w:val="28"/>
          <w:lang w:val="uk-UA"/>
        </w:rPr>
        <w:t>захисн</w:t>
      </w:r>
      <w:r w:rsidR="00015C3A" w:rsidRPr="002840A2">
        <w:rPr>
          <w:sz w:val="28"/>
          <w:szCs w:val="28"/>
          <w:lang w:val="uk-UA"/>
        </w:rPr>
        <w:t>е</w:t>
      </w:r>
      <w:r w:rsidRPr="002840A2">
        <w:rPr>
          <w:sz w:val="28"/>
          <w:szCs w:val="28"/>
          <w:lang w:val="uk-UA"/>
        </w:rPr>
        <w:t xml:space="preserve"> </w:t>
      </w:r>
      <w:r w:rsidR="00A6014B" w:rsidRPr="002840A2">
        <w:rPr>
          <w:sz w:val="28"/>
          <w:szCs w:val="28"/>
          <w:lang w:val="uk-UA"/>
        </w:rPr>
        <w:t>просочення</w:t>
      </w:r>
      <w:r w:rsidRPr="002840A2">
        <w:rPr>
          <w:sz w:val="28"/>
          <w:szCs w:val="28"/>
          <w:lang w:val="uk-UA"/>
        </w:rPr>
        <w:t xml:space="preserve"> </w:t>
      </w:r>
      <w:r w:rsidR="0015241A">
        <w:rPr>
          <w:sz w:val="28"/>
          <w:szCs w:val="28"/>
          <w:lang w:val="uk-UA"/>
        </w:rPr>
        <w:t xml:space="preserve">«AFS-1» </w:t>
      </w:r>
      <w:r w:rsidRPr="002840A2">
        <w:rPr>
          <w:sz w:val="28"/>
          <w:szCs w:val="28"/>
          <w:lang w:val="uk-UA"/>
        </w:rPr>
        <w:t xml:space="preserve"> забезпечує І групу вогнезахисної ефективності </w:t>
      </w:r>
      <w:r w:rsidRPr="002840A2">
        <w:rPr>
          <w:spacing w:val="-6"/>
          <w:sz w:val="28"/>
          <w:szCs w:val="28"/>
          <w:lang w:val="uk-UA"/>
        </w:rPr>
        <w:t xml:space="preserve">за умови обробляння деревини </w:t>
      </w:r>
      <w:r w:rsidRPr="002840A2">
        <w:rPr>
          <w:spacing w:val="-8"/>
          <w:sz w:val="28"/>
          <w:szCs w:val="28"/>
          <w:lang w:val="uk-UA"/>
        </w:rPr>
        <w:t>способом</w:t>
      </w:r>
      <w:r w:rsidRPr="002840A2">
        <w:rPr>
          <w:spacing w:val="-6"/>
          <w:sz w:val="28"/>
          <w:szCs w:val="28"/>
          <w:lang w:val="uk-UA"/>
        </w:rPr>
        <w:t xml:space="preserve"> «поверхневого </w:t>
      </w:r>
      <w:r w:rsidR="00625B5B" w:rsidRPr="002840A2">
        <w:rPr>
          <w:spacing w:val="-6"/>
          <w:sz w:val="28"/>
          <w:szCs w:val="28"/>
          <w:lang w:val="uk-UA"/>
        </w:rPr>
        <w:t>нанесення</w:t>
      </w:r>
      <w:r w:rsidRPr="002840A2">
        <w:rPr>
          <w:spacing w:val="-6"/>
          <w:sz w:val="28"/>
          <w:szCs w:val="28"/>
          <w:lang w:val="uk-UA"/>
        </w:rPr>
        <w:t>»</w:t>
      </w:r>
      <w:r w:rsidRPr="002840A2">
        <w:rPr>
          <w:spacing w:val="-8"/>
          <w:sz w:val="28"/>
          <w:szCs w:val="28"/>
          <w:lang w:val="uk-UA"/>
        </w:rPr>
        <w:t xml:space="preserve"> </w:t>
      </w:r>
      <w:r w:rsidRPr="002840A2">
        <w:rPr>
          <w:spacing w:val="-6"/>
          <w:sz w:val="28"/>
          <w:szCs w:val="28"/>
          <w:lang w:val="uk-UA"/>
        </w:rPr>
        <w:t xml:space="preserve"> з середнім значенням </w:t>
      </w:r>
      <w:r w:rsidR="00625B5B" w:rsidRPr="002840A2">
        <w:rPr>
          <w:spacing w:val="-6"/>
          <w:sz w:val="28"/>
          <w:szCs w:val="28"/>
          <w:lang w:val="uk-UA"/>
        </w:rPr>
        <w:t xml:space="preserve"> витрати</w:t>
      </w:r>
      <w:r w:rsidRPr="002840A2">
        <w:rPr>
          <w:spacing w:val="-6"/>
          <w:sz w:val="28"/>
          <w:szCs w:val="28"/>
          <w:lang w:val="uk-UA"/>
        </w:rPr>
        <w:t xml:space="preserve"> </w:t>
      </w:r>
      <w:r w:rsidR="00625B5B" w:rsidRPr="002840A2">
        <w:rPr>
          <w:spacing w:val="-6"/>
          <w:sz w:val="28"/>
          <w:szCs w:val="28"/>
          <w:lang w:val="uk-UA"/>
        </w:rPr>
        <w:t>робочого розчину</w:t>
      </w:r>
      <w:r w:rsidR="00F750AA" w:rsidRPr="002840A2">
        <w:rPr>
          <w:spacing w:val="-6"/>
          <w:sz w:val="28"/>
          <w:szCs w:val="28"/>
          <w:lang w:val="uk-UA"/>
        </w:rPr>
        <w:t xml:space="preserve"> не менше </w:t>
      </w:r>
      <w:r w:rsidR="00407222">
        <w:rPr>
          <w:sz w:val="28"/>
          <w:szCs w:val="28"/>
          <w:lang w:val="uk-UA"/>
        </w:rPr>
        <w:t>642</w:t>
      </w:r>
      <w:r w:rsidR="00F750AA" w:rsidRPr="002840A2">
        <w:rPr>
          <w:sz w:val="28"/>
          <w:szCs w:val="28"/>
          <w:lang w:val="uk-UA"/>
        </w:rPr>
        <w:t> г/м</w:t>
      </w:r>
      <w:r w:rsidR="00F750AA" w:rsidRPr="002840A2">
        <w:rPr>
          <w:sz w:val="28"/>
          <w:szCs w:val="28"/>
          <w:vertAlign w:val="superscript"/>
          <w:lang w:val="uk-UA"/>
        </w:rPr>
        <w:t>2</w:t>
      </w:r>
      <w:r w:rsidRPr="002840A2">
        <w:rPr>
          <w:spacing w:val="-6"/>
          <w:sz w:val="28"/>
          <w:szCs w:val="28"/>
          <w:lang w:val="uk-UA"/>
        </w:rPr>
        <w:t xml:space="preserve"> </w:t>
      </w:r>
      <w:r w:rsidR="00F750AA" w:rsidRPr="002840A2">
        <w:rPr>
          <w:spacing w:val="-6"/>
          <w:sz w:val="28"/>
          <w:szCs w:val="28"/>
          <w:lang w:val="uk-UA"/>
        </w:rPr>
        <w:t>(</w:t>
      </w:r>
      <w:r w:rsidR="00914D1F" w:rsidRPr="002840A2">
        <w:rPr>
          <w:sz w:val="28"/>
          <w:szCs w:val="28"/>
          <w:lang w:val="uk-UA"/>
        </w:rPr>
        <w:t>в перерахунку</w:t>
      </w:r>
      <w:r w:rsidR="00407222">
        <w:rPr>
          <w:sz w:val="28"/>
          <w:szCs w:val="28"/>
          <w:lang w:val="uk-UA"/>
        </w:rPr>
        <w:t xml:space="preserve"> на суху речовину не менше 288,9</w:t>
      </w:r>
      <w:r w:rsidR="00914D1F" w:rsidRPr="002840A2">
        <w:rPr>
          <w:sz w:val="28"/>
          <w:szCs w:val="28"/>
          <w:lang w:val="uk-UA"/>
        </w:rPr>
        <w:t xml:space="preserve"> г/м</w:t>
      </w:r>
      <w:r w:rsidR="00914D1F" w:rsidRPr="002840A2">
        <w:rPr>
          <w:sz w:val="28"/>
          <w:szCs w:val="28"/>
          <w:vertAlign w:val="superscript"/>
          <w:lang w:val="uk-UA"/>
        </w:rPr>
        <w:t>2</w:t>
      </w:r>
      <w:r w:rsidR="00F750AA" w:rsidRPr="002840A2">
        <w:rPr>
          <w:sz w:val="28"/>
          <w:szCs w:val="28"/>
          <w:lang w:val="uk-UA"/>
        </w:rPr>
        <w:t>).</w:t>
      </w:r>
    </w:p>
    <w:p w:rsidR="00625B5B" w:rsidRPr="002840A2" w:rsidRDefault="00625B5B" w:rsidP="001532B4">
      <w:pPr>
        <w:shd w:val="clear" w:color="auto" w:fill="FFFFFF"/>
        <w:tabs>
          <w:tab w:val="left" w:pos="10205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2840A2">
        <w:rPr>
          <w:rFonts w:eastAsia="Times New Roman"/>
          <w:spacing w:val="-3"/>
          <w:sz w:val="28"/>
          <w:szCs w:val="28"/>
          <w:lang w:val="uk-UA"/>
        </w:rPr>
        <w:lastRenderedPageBreak/>
        <w:t>У сертифікаті відповідності на вогне</w:t>
      </w:r>
      <w:r w:rsidR="00D93EE7" w:rsidRPr="002840A2">
        <w:rPr>
          <w:rFonts w:eastAsia="Times New Roman"/>
          <w:spacing w:val="-3"/>
          <w:sz w:val="28"/>
          <w:szCs w:val="28"/>
          <w:lang w:val="uk-UA"/>
        </w:rPr>
        <w:t>біо</w:t>
      </w:r>
      <w:r w:rsidRPr="002840A2">
        <w:rPr>
          <w:rFonts w:eastAsia="Times New Roman"/>
          <w:spacing w:val="-3"/>
          <w:sz w:val="28"/>
          <w:szCs w:val="28"/>
          <w:lang w:val="uk-UA"/>
        </w:rPr>
        <w:t>захисне п</w:t>
      </w:r>
      <w:r w:rsidR="00D93EE7" w:rsidRPr="002840A2">
        <w:rPr>
          <w:rFonts w:eastAsia="Times New Roman"/>
          <w:spacing w:val="-3"/>
          <w:sz w:val="28"/>
          <w:szCs w:val="28"/>
          <w:lang w:val="uk-UA"/>
        </w:rPr>
        <w:t>росочення</w:t>
      </w:r>
      <w:r w:rsidRPr="002840A2">
        <w:rPr>
          <w:rFonts w:eastAsia="Times New Roman"/>
          <w:spacing w:val="-3"/>
          <w:sz w:val="28"/>
          <w:szCs w:val="28"/>
          <w:lang w:val="uk-UA"/>
        </w:rPr>
        <w:t xml:space="preserve"> </w:t>
      </w:r>
      <w:r w:rsidR="0015241A">
        <w:rPr>
          <w:rFonts w:eastAsia="Times New Roman"/>
          <w:spacing w:val="-3"/>
          <w:sz w:val="28"/>
          <w:szCs w:val="28"/>
          <w:lang w:val="uk-UA"/>
        </w:rPr>
        <w:t xml:space="preserve">«AFS-1» </w:t>
      </w:r>
      <w:r w:rsidRPr="002840A2">
        <w:rPr>
          <w:rFonts w:eastAsia="Times New Roman"/>
          <w:spacing w:val="-3"/>
          <w:sz w:val="28"/>
          <w:szCs w:val="28"/>
          <w:lang w:val="uk-UA"/>
        </w:rPr>
        <w:t xml:space="preserve"> витрата вказана </w:t>
      </w:r>
      <w:r w:rsidRPr="002840A2">
        <w:rPr>
          <w:rFonts w:eastAsia="Times New Roman"/>
          <w:sz w:val="28"/>
          <w:szCs w:val="28"/>
          <w:lang w:val="uk-UA"/>
        </w:rPr>
        <w:t>під час нанесення на гладку стругану поверхню без урахування технологічних втрат.</w:t>
      </w:r>
    </w:p>
    <w:p w:rsidR="00625B5B" w:rsidRPr="002840A2" w:rsidRDefault="00625B5B" w:rsidP="001532B4">
      <w:pPr>
        <w:shd w:val="clear" w:color="auto" w:fill="FFFFFF"/>
        <w:tabs>
          <w:tab w:val="left" w:pos="10205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2840A2">
        <w:rPr>
          <w:rFonts w:eastAsia="Times New Roman"/>
          <w:sz w:val="28"/>
          <w:szCs w:val="28"/>
          <w:lang w:val="uk-UA"/>
        </w:rPr>
        <w:t>У реальних умовах, під час розрахунку витрат вогне</w:t>
      </w:r>
      <w:r w:rsidR="00D93EE7" w:rsidRPr="002840A2">
        <w:rPr>
          <w:rFonts w:eastAsia="Times New Roman"/>
          <w:sz w:val="28"/>
          <w:szCs w:val="28"/>
          <w:lang w:val="uk-UA"/>
        </w:rPr>
        <w:t>біо</w:t>
      </w:r>
      <w:r w:rsidRPr="002840A2">
        <w:rPr>
          <w:rFonts w:eastAsia="Times New Roman"/>
          <w:sz w:val="28"/>
          <w:szCs w:val="28"/>
          <w:lang w:val="uk-UA"/>
        </w:rPr>
        <w:t>захисно</w:t>
      </w:r>
      <w:r w:rsidR="00C93BDD" w:rsidRPr="002840A2">
        <w:rPr>
          <w:rFonts w:eastAsia="Times New Roman"/>
          <w:sz w:val="28"/>
          <w:szCs w:val="28"/>
          <w:lang w:val="uk-UA"/>
        </w:rPr>
        <w:t>го засобу</w:t>
      </w:r>
      <w:r w:rsidRPr="002840A2">
        <w:rPr>
          <w:rFonts w:eastAsia="Times New Roman"/>
          <w:sz w:val="28"/>
          <w:szCs w:val="28"/>
          <w:lang w:val="uk-UA"/>
        </w:rPr>
        <w:t>, необхідно враховувати технологічні втрати, а також шорсткість дерев'</w:t>
      </w:r>
      <w:r w:rsidR="00AA12E7" w:rsidRPr="002840A2">
        <w:rPr>
          <w:rFonts w:eastAsia="Times New Roman"/>
          <w:sz w:val="28"/>
          <w:szCs w:val="28"/>
          <w:lang w:val="uk-UA"/>
        </w:rPr>
        <w:t>яних конструкцій, що захищають</w:t>
      </w:r>
      <w:r w:rsidRPr="002840A2">
        <w:rPr>
          <w:rFonts w:eastAsia="Times New Roman"/>
          <w:sz w:val="28"/>
          <w:szCs w:val="28"/>
          <w:lang w:val="uk-UA"/>
        </w:rPr>
        <w:t>.</w:t>
      </w:r>
      <w:r w:rsidR="00C93BDD" w:rsidRPr="002840A2">
        <w:rPr>
          <w:rFonts w:eastAsia="Times New Roman"/>
          <w:sz w:val="28"/>
          <w:szCs w:val="28"/>
          <w:lang w:val="uk-UA"/>
        </w:rPr>
        <w:t xml:space="preserve"> Дану величину </w:t>
      </w:r>
      <w:r w:rsidR="00C93BDD" w:rsidRPr="002840A2">
        <w:rPr>
          <w:spacing w:val="-6"/>
          <w:sz w:val="28"/>
          <w:szCs w:val="28"/>
          <w:lang w:val="uk-UA"/>
        </w:rPr>
        <w:t>розраховують за формулою:</w:t>
      </w:r>
    </w:p>
    <w:p w:rsidR="00740F0D" w:rsidRPr="002840A2" w:rsidRDefault="00D042C1" w:rsidP="00F45A1E">
      <w:pPr>
        <w:shd w:val="clear" w:color="auto" w:fill="FFFFFF"/>
        <w:tabs>
          <w:tab w:val="left" w:pos="10205"/>
        </w:tabs>
        <w:spacing w:line="360" w:lineRule="auto"/>
        <w:ind w:firstLine="566"/>
        <w:jc w:val="both"/>
        <w:rPr>
          <w:rFonts w:eastAsia="Times New Roman"/>
          <w:sz w:val="28"/>
          <w:szCs w:val="28"/>
          <w:lang w:val="uk-UA"/>
        </w:rPr>
      </w:pPr>
      <m:oMathPara>
        <m:oMath>
          <m:r>
            <w:rPr>
              <w:rFonts w:ascii="Cambria Math" w:eastAsia="Times New Roman" w:hAnsi="Cambria Math"/>
              <w:sz w:val="28"/>
              <w:szCs w:val="28"/>
              <w:lang w:val="uk-UA"/>
            </w:rPr>
            <m:t>M=R∙S∙</m:t>
          </m:r>
          <m:d>
            <m:dPr>
              <m:ctrlPr>
                <w:rPr>
                  <w:rFonts w:ascii="Cambria Math" w:eastAsia="Times New Roman" w:hAnsi="Cambria Math"/>
                  <w:i/>
                  <w:sz w:val="28"/>
                  <w:szCs w:val="28"/>
                  <w:lang w:val="uk-UA"/>
                </w:rPr>
              </m:ctrlPr>
            </m:dPr>
            <m:e>
              <m:r>
                <w:rPr>
                  <w:rFonts w:ascii="Cambria Math" w:eastAsia="Times New Roman" w:hAnsi="Cambria Math"/>
                  <w:sz w:val="28"/>
                  <w:szCs w:val="28"/>
                  <w:lang w:val="uk-UA"/>
                </w:rPr>
                <m:t>1+</m:t>
              </m:r>
              <m:f>
                <m:fPr>
                  <m:ctrlPr>
                    <w:rPr>
                      <w:rFonts w:ascii="Cambria Math" w:eastAsia="Times New Roman" w:hAnsi="Cambria Math"/>
                      <w:i/>
                      <w:sz w:val="28"/>
                      <w:szCs w:val="28"/>
                      <w:lang w:val="uk-UA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uk-UA"/>
                        </w:rPr>
                        <m:t>1</m:t>
                      </m:r>
                    </m:sub>
                  </m:s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uk-UA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uk-UA"/>
                        </w:rPr>
                        <m:t>2</m:t>
                      </m:r>
                    </m:sub>
                  </m:s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uk-UA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uk-UA"/>
                        </w:rPr>
                        <m:t>3</m:t>
                      </m:r>
                    </m:sub>
                  </m:sSub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uk-UA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i/>
                          <w:sz w:val="28"/>
                          <w:szCs w:val="28"/>
                          <w:lang w:val="uk-UA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uk-UA"/>
                        </w:rPr>
                        <m:t>A</m:t>
                      </m:r>
                    </m:e>
                    <m:sub>
                      <m:r>
                        <w:rPr>
                          <w:rFonts w:ascii="Cambria Math" w:eastAsia="Times New Roman" w:hAnsi="Cambria Math"/>
                          <w:sz w:val="28"/>
                          <w:szCs w:val="28"/>
                          <w:lang w:val="uk-UA"/>
                        </w:rPr>
                        <m:t>4</m:t>
                      </m:r>
                    </m:sub>
                  </m:sSub>
                </m:num>
                <m:den>
                  <m:r>
                    <w:rPr>
                      <w:rFonts w:ascii="Cambria Math" w:eastAsia="Times New Roman" w:hAnsi="Cambria Math"/>
                      <w:sz w:val="28"/>
                      <w:szCs w:val="28"/>
                      <w:lang w:val="uk-UA"/>
                    </w:rPr>
                    <m:t>100%</m:t>
                  </m:r>
                </m:den>
              </m:f>
            </m:e>
          </m:d>
        </m:oMath>
      </m:oMathPara>
    </w:p>
    <w:p w:rsidR="00C93BDD" w:rsidRPr="002840A2" w:rsidRDefault="00E42D00" w:rsidP="00F45A1E">
      <w:pPr>
        <w:shd w:val="clear" w:color="auto" w:fill="FFFFFF"/>
        <w:tabs>
          <w:tab w:val="left" w:pos="10205"/>
        </w:tabs>
        <w:spacing w:line="360" w:lineRule="auto"/>
        <w:ind w:firstLine="566"/>
        <w:jc w:val="both"/>
        <w:rPr>
          <w:rFonts w:eastAsia="Times New Roman"/>
          <w:sz w:val="28"/>
          <w:szCs w:val="28"/>
          <w:lang w:val="uk-UA"/>
        </w:rPr>
      </w:pPr>
      <w:r w:rsidRPr="002840A2">
        <w:rPr>
          <w:rFonts w:eastAsia="Times New Roman"/>
          <w:sz w:val="28"/>
          <w:szCs w:val="28"/>
          <w:lang w:val="uk-UA"/>
        </w:rPr>
        <w:t>д</w:t>
      </w:r>
      <w:r w:rsidR="00C93BDD" w:rsidRPr="002840A2">
        <w:rPr>
          <w:rFonts w:eastAsia="Times New Roman"/>
          <w:sz w:val="28"/>
          <w:szCs w:val="28"/>
          <w:lang w:val="uk-UA"/>
        </w:rPr>
        <w:t>е</w:t>
      </w:r>
      <w:r w:rsidRPr="002840A2">
        <w:rPr>
          <w:rFonts w:eastAsia="Times New Roman"/>
          <w:sz w:val="28"/>
          <w:szCs w:val="28"/>
          <w:lang w:val="uk-UA"/>
        </w:rPr>
        <w:t xml:space="preserve"> </w:t>
      </w:r>
      <w:r w:rsidR="00D042C1" w:rsidRPr="002840A2">
        <w:rPr>
          <w:rFonts w:eastAsia="Times New Roman"/>
          <w:i/>
          <w:sz w:val="28"/>
          <w:szCs w:val="28"/>
          <w:lang w:val="uk-UA"/>
        </w:rPr>
        <w:t>M</w:t>
      </w:r>
      <w:r w:rsidR="00C93BDD" w:rsidRPr="002840A2">
        <w:rPr>
          <w:rFonts w:eastAsia="Times New Roman"/>
          <w:sz w:val="28"/>
          <w:szCs w:val="28"/>
          <w:lang w:val="uk-UA"/>
        </w:rPr>
        <w:t xml:space="preserve"> – витрати вогнезахисного засобу в реальних умовах;</w:t>
      </w:r>
    </w:p>
    <w:p w:rsidR="00EF2FB6" w:rsidRPr="002840A2" w:rsidRDefault="00EF2FB6" w:rsidP="00F45A1E">
      <w:pPr>
        <w:shd w:val="clear" w:color="auto" w:fill="FFFFFF"/>
        <w:tabs>
          <w:tab w:val="left" w:pos="10205"/>
        </w:tabs>
        <w:spacing w:line="360" w:lineRule="auto"/>
        <w:ind w:firstLine="566"/>
        <w:jc w:val="both"/>
        <w:rPr>
          <w:rFonts w:eastAsia="Times New Roman"/>
          <w:sz w:val="28"/>
          <w:szCs w:val="28"/>
          <w:lang w:val="uk-UA"/>
        </w:rPr>
      </w:pPr>
      <w:r w:rsidRPr="002840A2">
        <w:rPr>
          <w:rFonts w:eastAsia="Times New Roman"/>
          <w:sz w:val="28"/>
          <w:szCs w:val="28"/>
          <w:lang w:val="uk-UA"/>
        </w:rPr>
        <w:t xml:space="preserve">     </w:t>
      </w:r>
      <w:r w:rsidR="005651E6" w:rsidRPr="002840A2">
        <w:rPr>
          <w:rFonts w:eastAsia="Times New Roman"/>
          <w:i/>
          <w:sz w:val="28"/>
          <w:szCs w:val="28"/>
          <w:lang w:val="uk-UA"/>
        </w:rPr>
        <w:t>R</w:t>
      </w:r>
      <w:r w:rsidRPr="002840A2">
        <w:rPr>
          <w:rFonts w:eastAsia="Times New Roman"/>
          <w:i/>
          <w:sz w:val="28"/>
          <w:szCs w:val="28"/>
          <w:lang w:val="uk-UA"/>
        </w:rPr>
        <w:t xml:space="preserve"> </w:t>
      </w:r>
      <w:r w:rsidRPr="002840A2">
        <w:rPr>
          <w:rFonts w:eastAsia="Times New Roman"/>
          <w:sz w:val="28"/>
          <w:szCs w:val="28"/>
          <w:lang w:val="uk-UA"/>
        </w:rPr>
        <w:t xml:space="preserve">– </w:t>
      </w:r>
      <w:r w:rsidRPr="002840A2">
        <w:rPr>
          <w:spacing w:val="-6"/>
          <w:sz w:val="28"/>
          <w:szCs w:val="28"/>
          <w:lang w:val="uk-UA"/>
        </w:rPr>
        <w:t xml:space="preserve">витрата робочого розчину на 1 </w:t>
      </w:r>
      <w:r w:rsidRPr="002840A2">
        <w:rPr>
          <w:rFonts w:eastAsia="Times New Roman"/>
          <w:sz w:val="28"/>
          <w:szCs w:val="28"/>
          <w:lang w:val="uk-UA"/>
        </w:rPr>
        <w:t>м</w:t>
      </w:r>
      <w:r w:rsidRPr="002840A2">
        <w:rPr>
          <w:rFonts w:eastAsia="Times New Roman"/>
          <w:sz w:val="28"/>
          <w:szCs w:val="28"/>
          <w:vertAlign w:val="superscript"/>
          <w:lang w:val="uk-UA"/>
        </w:rPr>
        <w:t>2</w:t>
      </w:r>
      <w:r w:rsidR="005651E6" w:rsidRPr="002840A2">
        <w:rPr>
          <w:spacing w:val="-6"/>
          <w:sz w:val="28"/>
          <w:szCs w:val="28"/>
          <w:lang w:val="uk-UA"/>
        </w:rPr>
        <w:t>,</w:t>
      </w:r>
      <w:r w:rsidRPr="002840A2">
        <w:rPr>
          <w:spacing w:val="-6"/>
          <w:sz w:val="28"/>
          <w:szCs w:val="28"/>
          <w:lang w:val="uk-UA"/>
        </w:rPr>
        <w:t xml:space="preserve"> що забезпечує сухий залишок </w:t>
      </w:r>
      <w:r w:rsidR="00407222">
        <w:rPr>
          <w:sz w:val="28"/>
          <w:szCs w:val="28"/>
          <w:lang w:val="uk-UA"/>
        </w:rPr>
        <w:t>не менше 288,9</w:t>
      </w:r>
      <w:r w:rsidRPr="002840A2">
        <w:rPr>
          <w:sz w:val="28"/>
          <w:szCs w:val="28"/>
          <w:lang w:val="uk-UA"/>
        </w:rPr>
        <w:t xml:space="preserve"> г/м</w:t>
      </w:r>
      <w:r w:rsidRPr="002840A2">
        <w:rPr>
          <w:sz w:val="28"/>
          <w:szCs w:val="28"/>
          <w:vertAlign w:val="superscript"/>
          <w:lang w:val="uk-UA"/>
        </w:rPr>
        <w:t xml:space="preserve">2 </w:t>
      </w:r>
      <w:r w:rsidRPr="002840A2">
        <w:rPr>
          <w:sz w:val="28"/>
          <w:szCs w:val="28"/>
          <w:lang w:val="uk-UA"/>
        </w:rPr>
        <w:t xml:space="preserve">; </w:t>
      </w:r>
    </w:p>
    <w:p w:rsidR="00C93BDD" w:rsidRPr="002840A2" w:rsidRDefault="00E42D00" w:rsidP="00F45A1E">
      <w:pPr>
        <w:shd w:val="clear" w:color="auto" w:fill="FFFFFF"/>
        <w:tabs>
          <w:tab w:val="left" w:pos="10205"/>
        </w:tabs>
        <w:spacing w:line="360" w:lineRule="auto"/>
        <w:ind w:firstLine="566"/>
        <w:jc w:val="both"/>
        <w:rPr>
          <w:rFonts w:eastAsia="Times New Roman"/>
          <w:sz w:val="28"/>
          <w:szCs w:val="28"/>
          <w:lang w:val="uk-UA"/>
        </w:rPr>
      </w:pPr>
      <w:r w:rsidRPr="002840A2">
        <w:rPr>
          <w:rFonts w:eastAsia="Times New Roman"/>
          <w:i/>
          <w:sz w:val="28"/>
          <w:szCs w:val="28"/>
          <w:lang w:val="uk-UA"/>
        </w:rPr>
        <w:t xml:space="preserve">     </w:t>
      </w:r>
      <w:r w:rsidR="00C93BDD" w:rsidRPr="002840A2">
        <w:rPr>
          <w:rFonts w:eastAsia="Times New Roman"/>
          <w:i/>
          <w:sz w:val="28"/>
          <w:szCs w:val="28"/>
          <w:lang w:val="uk-UA"/>
        </w:rPr>
        <w:t>S</w:t>
      </w:r>
      <w:r w:rsidR="00C93BDD" w:rsidRPr="002840A2">
        <w:rPr>
          <w:rFonts w:eastAsia="Times New Roman"/>
          <w:sz w:val="28"/>
          <w:szCs w:val="28"/>
          <w:lang w:val="uk-UA"/>
        </w:rPr>
        <w:t xml:space="preserve"> – площа поверхні, яка підлягає обробці</w:t>
      </w:r>
      <w:r w:rsidR="00D93EE7" w:rsidRPr="002840A2">
        <w:rPr>
          <w:rFonts w:eastAsia="Times New Roman"/>
          <w:sz w:val="28"/>
          <w:szCs w:val="28"/>
          <w:lang w:val="uk-UA"/>
        </w:rPr>
        <w:t>, м</w:t>
      </w:r>
      <w:r w:rsidR="00D93EE7" w:rsidRPr="002840A2">
        <w:rPr>
          <w:rFonts w:eastAsia="Times New Roman"/>
          <w:sz w:val="28"/>
          <w:szCs w:val="28"/>
          <w:vertAlign w:val="superscript"/>
          <w:lang w:val="uk-UA"/>
        </w:rPr>
        <w:t>2</w:t>
      </w:r>
      <w:r w:rsidR="00C93BDD" w:rsidRPr="002840A2">
        <w:rPr>
          <w:rFonts w:eastAsia="Times New Roman"/>
          <w:sz w:val="28"/>
          <w:szCs w:val="28"/>
          <w:lang w:val="uk-UA"/>
        </w:rPr>
        <w:t>;</w:t>
      </w:r>
    </w:p>
    <w:p w:rsidR="003308F3" w:rsidRPr="002840A2" w:rsidRDefault="00E42D00" w:rsidP="001532B4">
      <w:pPr>
        <w:shd w:val="clear" w:color="auto" w:fill="FFFFFF"/>
        <w:tabs>
          <w:tab w:val="left" w:pos="830"/>
          <w:tab w:val="left" w:pos="10205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2840A2">
        <w:rPr>
          <w:rFonts w:eastAsia="Times New Roman"/>
          <w:i/>
          <w:sz w:val="28"/>
          <w:szCs w:val="28"/>
          <w:lang w:val="uk-UA"/>
        </w:rPr>
        <w:t xml:space="preserve">     </w:t>
      </w:r>
      <w:r w:rsidR="00D042C1" w:rsidRPr="002840A2">
        <w:rPr>
          <w:rFonts w:eastAsia="Times New Roman"/>
          <w:i/>
          <w:sz w:val="28"/>
          <w:szCs w:val="28"/>
          <w:lang w:val="uk-UA"/>
        </w:rPr>
        <w:t>A</w:t>
      </w:r>
      <w:r w:rsidR="00C93BDD" w:rsidRPr="002840A2">
        <w:rPr>
          <w:rFonts w:eastAsia="Times New Roman"/>
          <w:sz w:val="28"/>
          <w:szCs w:val="28"/>
          <w:vertAlign w:val="subscript"/>
          <w:lang w:val="uk-UA"/>
        </w:rPr>
        <w:t>1</w:t>
      </w:r>
      <w:r w:rsidR="005446F1" w:rsidRPr="002840A2">
        <w:rPr>
          <w:rFonts w:eastAsia="Times New Roman"/>
          <w:sz w:val="28"/>
          <w:szCs w:val="28"/>
          <w:vertAlign w:val="subscript"/>
          <w:lang w:val="uk-UA"/>
        </w:rPr>
        <w:t xml:space="preserve"> </w:t>
      </w:r>
      <w:r w:rsidR="003308F3" w:rsidRPr="002840A2">
        <w:rPr>
          <w:rFonts w:eastAsia="Times New Roman"/>
          <w:sz w:val="28"/>
          <w:szCs w:val="28"/>
          <w:lang w:val="uk-UA"/>
        </w:rPr>
        <w:t>– від 2% до 15% –</w:t>
      </w:r>
      <w:r w:rsidR="00740F0D" w:rsidRPr="002840A2">
        <w:rPr>
          <w:rFonts w:eastAsia="Times New Roman"/>
          <w:sz w:val="28"/>
          <w:szCs w:val="28"/>
          <w:lang w:val="uk-UA"/>
        </w:rPr>
        <w:t xml:space="preserve"> </w:t>
      </w:r>
      <w:r w:rsidR="005446F1" w:rsidRPr="002840A2">
        <w:rPr>
          <w:rFonts w:eastAsiaTheme="minorHAnsi"/>
          <w:sz w:val="28"/>
          <w:szCs w:val="28"/>
          <w:lang w:val="uk-UA" w:eastAsia="en-US"/>
        </w:rPr>
        <w:t>технологічн</w:t>
      </w:r>
      <w:r w:rsidR="00740F0D" w:rsidRPr="002840A2">
        <w:rPr>
          <w:rFonts w:eastAsiaTheme="minorHAnsi"/>
          <w:sz w:val="28"/>
          <w:szCs w:val="28"/>
          <w:lang w:val="uk-UA" w:eastAsia="en-US"/>
        </w:rPr>
        <w:t>і</w:t>
      </w:r>
      <w:r w:rsidR="005446F1" w:rsidRPr="002840A2">
        <w:rPr>
          <w:rFonts w:eastAsiaTheme="minorHAnsi"/>
          <w:sz w:val="28"/>
          <w:szCs w:val="28"/>
          <w:lang w:val="uk-UA" w:eastAsia="en-US"/>
        </w:rPr>
        <w:t xml:space="preserve"> втрат</w:t>
      </w:r>
      <w:r w:rsidR="00740F0D" w:rsidRPr="002840A2">
        <w:rPr>
          <w:rFonts w:eastAsiaTheme="minorHAnsi"/>
          <w:sz w:val="28"/>
          <w:szCs w:val="28"/>
          <w:lang w:val="uk-UA" w:eastAsia="en-US"/>
        </w:rPr>
        <w:t>и</w:t>
      </w:r>
      <w:r w:rsidR="005446F1" w:rsidRPr="002840A2">
        <w:rPr>
          <w:rFonts w:eastAsiaTheme="minorHAnsi"/>
          <w:sz w:val="28"/>
          <w:szCs w:val="28"/>
          <w:lang w:val="uk-UA" w:eastAsia="en-US"/>
        </w:rPr>
        <w:t xml:space="preserve"> засобу в залежності від </w:t>
      </w:r>
      <w:r w:rsidR="003308F3" w:rsidRPr="002840A2">
        <w:rPr>
          <w:rFonts w:eastAsia="Times New Roman"/>
          <w:sz w:val="28"/>
          <w:szCs w:val="28"/>
          <w:lang w:val="uk-UA"/>
        </w:rPr>
        <w:t>розмірів та профілю</w:t>
      </w:r>
      <w:r w:rsidR="005446F1" w:rsidRPr="002840A2">
        <w:rPr>
          <w:rFonts w:eastAsiaTheme="minorHAnsi"/>
          <w:sz w:val="28"/>
          <w:szCs w:val="28"/>
          <w:lang w:val="uk-UA" w:eastAsia="en-US"/>
        </w:rPr>
        <w:t xml:space="preserve"> конструкції</w:t>
      </w:r>
      <w:r w:rsidR="003308F3" w:rsidRPr="002840A2">
        <w:rPr>
          <w:rFonts w:eastAsiaTheme="minorHAnsi"/>
          <w:sz w:val="28"/>
          <w:szCs w:val="28"/>
          <w:lang w:val="uk-UA" w:eastAsia="en-US"/>
        </w:rPr>
        <w:t xml:space="preserve">. </w:t>
      </w:r>
      <w:r w:rsidR="003308F3" w:rsidRPr="002840A2">
        <w:rPr>
          <w:rFonts w:eastAsia="Times New Roman"/>
          <w:sz w:val="28"/>
          <w:szCs w:val="28"/>
          <w:lang w:val="uk-UA"/>
        </w:rPr>
        <w:t xml:space="preserve">Ці втрати визначаються, як відношення площі частини плями факела </w:t>
      </w:r>
      <w:r w:rsidR="00D042C1" w:rsidRPr="002840A2">
        <w:rPr>
          <w:rFonts w:eastAsia="Times New Roman"/>
          <w:sz w:val="28"/>
          <w:szCs w:val="28"/>
          <w:lang w:val="uk-UA"/>
        </w:rPr>
        <w:t>засобу</w:t>
      </w:r>
      <w:r w:rsidR="003308F3" w:rsidRPr="002840A2">
        <w:rPr>
          <w:rFonts w:eastAsia="Times New Roman"/>
          <w:sz w:val="28"/>
          <w:szCs w:val="28"/>
          <w:lang w:val="uk-UA"/>
        </w:rPr>
        <w:t>, як</w:t>
      </w:r>
      <w:r w:rsidR="00D042C1" w:rsidRPr="002840A2">
        <w:rPr>
          <w:rFonts w:eastAsia="Times New Roman"/>
          <w:sz w:val="28"/>
          <w:szCs w:val="28"/>
          <w:lang w:val="uk-UA"/>
        </w:rPr>
        <w:t>ий</w:t>
      </w:r>
      <w:r w:rsidR="003308F3" w:rsidRPr="002840A2">
        <w:rPr>
          <w:rFonts w:eastAsia="Times New Roman"/>
          <w:sz w:val="28"/>
          <w:szCs w:val="28"/>
          <w:lang w:val="uk-UA"/>
        </w:rPr>
        <w:t xml:space="preserve"> накриває конструкцію в процесі нанесення до повної площі самої плями факела (більші значення втрат відповідають меншим розмірам конструкцій).</w:t>
      </w:r>
    </w:p>
    <w:p w:rsidR="003308F3" w:rsidRPr="002840A2" w:rsidRDefault="00E42D00" w:rsidP="000246DB">
      <w:pPr>
        <w:widowControl/>
        <w:spacing w:line="360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2840A2">
        <w:rPr>
          <w:rFonts w:eastAsia="Times New Roman"/>
          <w:i/>
          <w:sz w:val="28"/>
          <w:szCs w:val="28"/>
          <w:lang w:val="uk-UA"/>
        </w:rPr>
        <w:t xml:space="preserve">   </w:t>
      </w:r>
      <w:r w:rsidR="00D042C1" w:rsidRPr="002840A2">
        <w:rPr>
          <w:rFonts w:eastAsia="Times New Roman"/>
          <w:i/>
          <w:sz w:val="28"/>
          <w:szCs w:val="28"/>
          <w:lang w:val="uk-UA"/>
        </w:rPr>
        <w:t>A</w:t>
      </w:r>
      <w:r w:rsidR="005446F1" w:rsidRPr="002840A2">
        <w:rPr>
          <w:rFonts w:eastAsia="Times New Roman"/>
          <w:sz w:val="28"/>
          <w:szCs w:val="28"/>
          <w:vertAlign w:val="subscript"/>
          <w:lang w:val="uk-UA"/>
        </w:rPr>
        <w:t xml:space="preserve">2 </w:t>
      </w:r>
      <w:r w:rsidR="005446F1" w:rsidRPr="002840A2">
        <w:rPr>
          <w:rFonts w:eastAsia="Times New Roman"/>
          <w:sz w:val="28"/>
          <w:szCs w:val="28"/>
          <w:lang w:val="uk-UA"/>
        </w:rPr>
        <w:t>–</w:t>
      </w:r>
      <w:r w:rsidR="00740F0D" w:rsidRPr="002840A2">
        <w:rPr>
          <w:rFonts w:eastAsia="Times New Roman"/>
          <w:sz w:val="28"/>
          <w:szCs w:val="28"/>
          <w:lang w:val="uk-UA"/>
        </w:rPr>
        <w:t xml:space="preserve"> від 5% до 50% – </w:t>
      </w:r>
      <w:r w:rsidR="005446F1" w:rsidRPr="002840A2">
        <w:rPr>
          <w:rFonts w:eastAsiaTheme="minorHAnsi"/>
          <w:sz w:val="28"/>
          <w:szCs w:val="28"/>
          <w:lang w:val="uk-UA" w:eastAsia="en-US"/>
        </w:rPr>
        <w:t>технологічн</w:t>
      </w:r>
      <w:r w:rsidR="00740F0D" w:rsidRPr="002840A2">
        <w:rPr>
          <w:rFonts w:eastAsiaTheme="minorHAnsi"/>
          <w:sz w:val="28"/>
          <w:szCs w:val="28"/>
          <w:lang w:val="uk-UA" w:eastAsia="en-US"/>
        </w:rPr>
        <w:t>і</w:t>
      </w:r>
      <w:r w:rsidR="005446F1" w:rsidRPr="002840A2">
        <w:rPr>
          <w:rFonts w:eastAsiaTheme="minorHAnsi"/>
          <w:sz w:val="28"/>
          <w:szCs w:val="28"/>
          <w:lang w:val="uk-UA" w:eastAsia="en-US"/>
        </w:rPr>
        <w:t xml:space="preserve"> втрат</w:t>
      </w:r>
      <w:r w:rsidR="00740F0D" w:rsidRPr="002840A2">
        <w:rPr>
          <w:rFonts w:eastAsiaTheme="minorHAnsi"/>
          <w:sz w:val="28"/>
          <w:szCs w:val="28"/>
          <w:lang w:val="uk-UA" w:eastAsia="en-US"/>
        </w:rPr>
        <w:t>и</w:t>
      </w:r>
      <w:r w:rsidR="005446F1" w:rsidRPr="002840A2">
        <w:rPr>
          <w:rFonts w:eastAsiaTheme="minorHAnsi"/>
          <w:sz w:val="28"/>
          <w:szCs w:val="28"/>
          <w:lang w:val="uk-UA" w:eastAsia="en-US"/>
        </w:rPr>
        <w:t xml:space="preserve"> засобу в залежності від методу</w:t>
      </w:r>
      <w:r w:rsidR="00740F0D" w:rsidRPr="002840A2">
        <w:rPr>
          <w:rFonts w:eastAsiaTheme="minorHAnsi"/>
          <w:sz w:val="28"/>
          <w:szCs w:val="28"/>
          <w:lang w:val="uk-UA" w:eastAsia="en-US"/>
        </w:rPr>
        <w:t xml:space="preserve"> </w:t>
      </w:r>
      <w:r w:rsidR="005446F1" w:rsidRPr="002840A2">
        <w:rPr>
          <w:rFonts w:eastAsiaTheme="minorHAnsi"/>
          <w:sz w:val="28"/>
          <w:szCs w:val="28"/>
          <w:lang w:val="uk-UA" w:eastAsia="en-US"/>
        </w:rPr>
        <w:t>нанесення</w:t>
      </w:r>
      <w:r w:rsidR="00740F0D" w:rsidRPr="002840A2">
        <w:rPr>
          <w:rFonts w:eastAsiaTheme="minorHAnsi"/>
          <w:sz w:val="28"/>
          <w:szCs w:val="28"/>
          <w:lang w:val="uk-UA" w:eastAsia="en-US"/>
        </w:rPr>
        <w:t>.</w:t>
      </w:r>
      <w:r w:rsidR="005446F1" w:rsidRPr="002840A2">
        <w:rPr>
          <w:rFonts w:eastAsiaTheme="minorHAnsi"/>
          <w:sz w:val="28"/>
          <w:szCs w:val="28"/>
          <w:lang w:val="uk-UA" w:eastAsia="en-US"/>
        </w:rPr>
        <w:t xml:space="preserve"> </w:t>
      </w:r>
      <w:r w:rsidR="000246DB" w:rsidRPr="002840A2">
        <w:rPr>
          <w:rFonts w:eastAsia="Times New Roman"/>
          <w:sz w:val="28"/>
          <w:szCs w:val="28"/>
          <w:lang w:val="uk-UA"/>
        </w:rPr>
        <w:t>Ручне нанесен</w:t>
      </w:r>
      <w:r w:rsidR="00A16E06">
        <w:rPr>
          <w:rFonts w:eastAsia="Times New Roman"/>
          <w:sz w:val="28"/>
          <w:szCs w:val="28"/>
          <w:lang w:val="uk-UA"/>
        </w:rPr>
        <w:t>н</w:t>
      </w:r>
      <w:r w:rsidR="000246DB" w:rsidRPr="002840A2">
        <w:rPr>
          <w:rFonts w:eastAsia="Times New Roman"/>
          <w:sz w:val="28"/>
          <w:szCs w:val="28"/>
          <w:lang w:val="uk-UA"/>
        </w:rPr>
        <w:t xml:space="preserve">я - </w:t>
      </w:r>
      <w:r w:rsidR="000246DB" w:rsidRPr="002840A2">
        <w:rPr>
          <w:sz w:val="28"/>
          <w:szCs w:val="28"/>
          <w:lang w:val="uk-UA"/>
        </w:rPr>
        <w:t>5%</w:t>
      </w:r>
      <w:r w:rsidR="000246DB" w:rsidRPr="002840A2">
        <w:rPr>
          <w:rFonts w:eastAsia="Times New Roman"/>
          <w:sz w:val="28"/>
          <w:szCs w:val="28"/>
          <w:lang w:val="uk-UA"/>
        </w:rPr>
        <w:t>–</w:t>
      </w:r>
      <w:r w:rsidR="000246DB" w:rsidRPr="002840A2">
        <w:rPr>
          <w:sz w:val="28"/>
          <w:szCs w:val="28"/>
          <w:lang w:val="uk-UA"/>
        </w:rPr>
        <w:t xml:space="preserve">10%; </w:t>
      </w:r>
      <w:r w:rsidR="000246DB" w:rsidRPr="002840A2">
        <w:rPr>
          <w:rFonts w:eastAsia="Times New Roman"/>
          <w:sz w:val="28"/>
          <w:szCs w:val="28"/>
          <w:lang w:val="uk-UA"/>
        </w:rPr>
        <w:t xml:space="preserve">безповітряне розпилення - </w:t>
      </w:r>
      <w:r w:rsidR="000246DB" w:rsidRPr="002840A2">
        <w:rPr>
          <w:sz w:val="28"/>
          <w:szCs w:val="28"/>
          <w:lang w:val="uk-UA"/>
        </w:rPr>
        <w:t>10%</w:t>
      </w:r>
      <w:r w:rsidR="000246DB" w:rsidRPr="002840A2">
        <w:rPr>
          <w:rFonts w:eastAsia="Times New Roman"/>
          <w:sz w:val="28"/>
          <w:szCs w:val="28"/>
          <w:lang w:val="uk-UA"/>
        </w:rPr>
        <w:t>–</w:t>
      </w:r>
      <w:r w:rsidR="000246DB" w:rsidRPr="002840A2">
        <w:rPr>
          <w:sz w:val="28"/>
          <w:szCs w:val="28"/>
          <w:lang w:val="uk-UA"/>
        </w:rPr>
        <w:t xml:space="preserve">30%; </w:t>
      </w:r>
      <w:r w:rsidR="000246DB" w:rsidRPr="002840A2">
        <w:rPr>
          <w:rFonts w:eastAsia="Times New Roman"/>
          <w:sz w:val="28"/>
          <w:szCs w:val="28"/>
          <w:lang w:val="uk-UA"/>
        </w:rPr>
        <w:t xml:space="preserve">повітряне розпилення - </w:t>
      </w:r>
      <w:r w:rsidR="000246DB" w:rsidRPr="002840A2">
        <w:rPr>
          <w:sz w:val="28"/>
          <w:szCs w:val="28"/>
          <w:lang w:val="uk-UA"/>
        </w:rPr>
        <w:t>20%</w:t>
      </w:r>
      <w:r w:rsidR="000246DB" w:rsidRPr="002840A2">
        <w:rPr>
          <w:rFonts w:eastAsia="Times New Roman"/>
          <w:sz w:val="28"/>
          <w:szCs w:val="28"/>
          <w:lang w:val="uk-UA"/>
        </w:rPr>
        <w:t>–</w:t>
      </w:r>
      <w:r w:rsidR="000246DB" w:rsidRPr="002840A2">
        <w:rPr>
          <w:sz w:val="28"/>
          <w:szCs w:val="28"/>
          <w:lang w:val="uk-UA"/>
        </w:rPr>
        <w:t>50%.</w:t>
      </w:r>
    </w:p>
    <w:p w:rsidR="003308F3" w:rsidRPr="002840A2" w:rsidRDefault="003308F3" w:rsidP="00F45A1E">
      <w:pPr>
        <w:shd w:val="clear" w:color="auto" w:fill="FFFFFF"/>
        <w:tabs>
          <w:tab w:val="left" w:pos="10205"/>
        </w:tabs>
        <w:spacing w:line="360" w:lineRule="auto"/>
        <w:ind w:firstLine="566"/>
        <w:jc w:val="both"/>
        <w:rPr>
          <w:sz w:val="28"/>
          <w:szCs w:val="28"/>
          <w:lang w:val="uk-UA"/>
        </w:rPr>
      </w:pPr>
      <w:r w:rsidRPr="002840A2">
        <w:rPr>
          <w:rFonts w:eastAsia="Times New Roman"/>
          <w:sz w:val="28"/>
          <w:szCs w:val="28"/>
          <w:lang w:val="uk-UA"/>
        </w:rPr>
        <w:t>Під час розпилення (механізованому нанесенні) додаються втрати, які залежать від умов нанесення. Якщо роботи виконуються на відкритому просторі або в незакритих приміщеннях - з'являються втрати, які викликані дією вітру або протягів. Під час повітряного розпилення, під дією вітру на відкритому просторі, такі втрати можуть сягати до 100%.</w:t>
      </w:r>
    </w:p>
    <w:p w:rsidR="003308F3" w:rsidRPr="002840A2" w:rsidRDefault="00E42D00" w:rsidP="00F45A1E">
      <w:pPr>
        <w:widowControl/>
        <w:spacing w:line="360" w:lineRule="auto"/>
        <w:ind w:firstLine="567"/>
        <w:jc w:val="both"/>
        <w:rPr>
          <w:spacing w:val="-1"/>
          <w:sz w:val="28"/>
          <w:szCs w:val="28"/>
          <w:lang w:val="uk-UA"/>
        </w:rPr>
      </w:pPr>
      <w:r w:rsidRPr="002840A2">
        <w:rPr>
          <w:rFonts w:eastAsiaTheme="minorHAnsi"/>
          <w:i/>
          <w:sz w:val="28"/>
          <w:szCs w:val="28"/>
          <w:lang w:val="uk-UA" w:eastAsia="en-US"/>
        </w:rPr>
        <w:t xml:space="preserve">   </w:t>
      </w:r>
      <w:r w:rsidR="00D042C1" w:rsidRPr="002840A2">
        <w:rPr>
          <w:rFonts w:eastAsiaTheme="minorHAnsi"/>
          <w:i/>
          <w:sz w:val="28"/>
          <w:szCs w:val="28"/>
          <w:lang w:val="uk-UA" w:eastAsia="en-US"/>
        </w:rPr>
        <w:t>A</w:t>
      </w:r>
      <w:r w:rsidR="005446F1" w:rsidRPr="002840A2">
        <w:rPr>
          <w:rFonts w:eastAsiaTheme="minorHAnsi"/>
          <w:sz w:val="28"/>
          <w:szCs w:val="28"/>
          <w:vertAlign w:val="subscript"/>
          <w:lang w:val="uk-UA" w:eastAsia="en-US"/>
        </w:rPr>
        <w:t>3</w:t>
      </w:r>
      <w:r w:rsidR="005446F1" w:rsidRPr="002840A2">
        <w:rPr>
          <w:rFonts w:eastAsiaTheme="minorHAnsi"/>
          <w:sz w:val="28"/>
          <w:szCs w:val="28"/>
          <w:lang w:val="uk-UA" w:eastAsia="en-US"/>
        </w:rPr>
        <w:t xml:space="preserve"> –</w:t>
      </w:r>
      <w:r w:rsidR="003308F3" w:rsidRPr="002840A2">
        <w:rPr>
          <w:rFonts w:eastAsiaTheme="minorHAnsi"/>
          <w:sz w:val="28"/>
          <w:szCs w:val="28"/>
          <w:lang w:val="uk-UA" w:eastAsia="en-US"/>
        </w:rPr>
        <w:t xml:space="preserve"> від </w:t>
      </w:r>
      <w:r w:rsidR="00D106CA" w:rsidRPr="002840A2">
        <w:rPr>
          <w:rFonts w:eastAsiaTheme="minorHAnsi"/>
          <w:sz w:val="28"/>
          <w:szCs w:val="28"/>
          <w:lang w:val="uk-UA" w:eastAsia="en-US"/>
        </w:rPr>
        <w:t>2</w:t>
      </w:r>
      <w:r w:rsidR="003308F3" w:rsidRPr="002840A2">
        <w:rPr>
          <w:rFonts w:eastAsiaTheme="minorHAnsi"/>
          <w:sz w:val="28"/>
          <w:szCs w:val="28"/>
          <w:lang w:val="uk-UA" w:eastAsia="en-US"/>
        </w:rPr>
        <w:t xml:space="preserve">% до </w:t>
      </w:r>
      <w:r w:rsidR="00D93EE7" w:rsidRPr="002840A2">
        <w:rPr>
          <w:rFonts w:eastAsiaTheme="minorHAnsi"/>
          <w:sz w:val="28"/>
          <w:szCs w:val="28"/>
          <w:lang w:val="uk-UA" w:eastAsia="en-US"/>
        </w:rPr>
        <w:t>2</w:t>
      </w:r>
      <w:r w:rsidR="003308F3" w:rsidRPr="002840A2">
        <w:rPr>
          <w:rFonts w:eastAsiaTheme="minorHAnsi"/>
          <w:sz w:val="28"/>
          <w:szCs w:val="28"/>
          <w:lang w:val="uk-UA" w:eastAsia="en-US"/>
        </w:rPr>
        <w:t>0% –</w:t>
      </w:r>
      <w:r w:rsidR="00740F0D" w:rsidRPr="002840A2">
        <w:rPr>
          <w:rFonts w:eastAsiaTheme="minorHAnsi"/>
          <w:sz w:val="28"/>
          <w:szCs w:val="28"/>
          <w:lang w:val="uk-UA" w:eastAsia="en-US"/>
        </w:rPr>
        <w:t xml:space="preserve"> </w:t>
      </w:r>
      <w:r w:rsidR="005446F1" w:rsidRPr="002840A2">
        <w:rPr>
          <w:rFonts w:eastAsiaTheme="minorHAnsi"/>
          <w:sz w:val="28"/>
          <w:szCs w:val="28"/>
          <w:lang w:val="uk-UA" w:eastAsia="en-US"/>
        </w:rPr>
        <w:t>технологічн</w:t>
      </w:r>
      <w:r w:rsidR="00740F0D" w:rsidRPr="002840A2">
        <w:rPr>
          <w:rFonts w:eastAsiaTheme="minorHAnsi"/>
          <w:sz w:val="28"/>
          <w:szCs w:val="28"/>
          <w:lang w:val="uk-UA" w:eastAsia="en-US"/>
        </w:rPr>
        <w:t>і</w:t>
      </w:r>
      <w:r w:rsidR="005446F1" w:rsidRPr="002840A2">
        <w:rPr>
          <w:rFonts w:eastAsiaTheme="minorHAnsi"/>
          <w:sz w:val="28"/>
          <w:szCs w:val="28"/>
          <w:lang w:val="uk-UA" w:eastAsia="en-US"/>
        </w:rPr>
        <w:t xml:space="preserve"> втрат</w:t>
      </w:r>
      <w:r w:rsidR="00740F0D" w:rsidRPr="002840A2">
        <w:rPr>
          <w:rFonts w:eastAsiaTheme="minorHAnsi"/>
          <w:sz w:val="28"/>
          <w:szCs w:val="28"/>
          <w:lang w:val="uk-UA" w:eastAsia="en-US"/>
        </w:rPr>
        <w:t>и</w:t>
      </w:r>
      <w:r w:rsidR="005446F1" w:rsidRPr="002840A2">
        <w:rPr>
          <w:rFonts w:eastAsiaTheme="minorHAnsi"/>
          <w:sz w:val="28"/>
          <w:szCs w:val="28"/>
          <w:lang w:val="uk-UA" w:eastAsia="en-US"/>
        </w:rPr>
        <w:t xml:space="preserve"> засобу, що характеризує </w:t>
      </w:r>
      <w:r w:rsidR="005446F1" w:rsidRPr="002840A2">
        <w:rPr>
          <w:rFonts w:eastAsia="Times New Roman"/>
          <w:sz w:val="28"/>
          <w:szCs w:val="28"/>
          <w:lang w:val="uk-UA"/>
        </w:rPr>
        <w:t>шорсткість дерев'яних конструкцій</w:t>
      </w:r>
      <w:r w:rsidR="005446F1" w:rsidRPr="002840A2">
        <w:rPr>
          <w:rFonts w:eastAsiaTheme="minorHAnsi"/>
          <w:sz w:val="28"/>
          <w:szCs w:val="28"/>
          <w:lang w:val="uk-UA" w:eastAsia="en-US"/>
        </w:rPr>
        <w:t xml:space="preserve">, дефектів поверхні, внутрішніх та </w:t>
      </w:r>
      <w:r w:rsidR="003308F3" w:rsidRPr="002840A2">
        <w:rPr>
          <w:rFonts w:eastAsiaTheme="minorHAnsi"/>
          <w:sz w:val="28"/>
          <w:szCs w:val="28"/>
          <w:lang w:val="uk-UA" w:eastAsia="en-US"/>
        </w:rPr>
        <w:t xml:space="preserve">зовнішніх пошкоджень. </w:t>
      </w:r>
      <w:r w:rsidR="003308F3" w:rsidRPr="002840A2">
        <w:rPr>
          <w:rFonts w:eastAsia="Times New Roman"/>
          <w:spacing w:val="-1"/>
          <w:sz w:val="28"/>
          <w:szCs w:val="28"/>
          <w:lang w:val="uk-UA"/>
        </w:rPr>
        <w:t xml:space="preserve">Ці втрати залежать від </w:t>
      </w:r>
      <w:r w:rsidR="003308F3" w:rsidRPr="002840A2">
        <w:rPr>
          <w:rFonts w:eastAsia="Times New Roman"/>
          <w:sz w:val="28"/>
          <w:szCs w:val="28"/>
          <w:lang w:val="uk-UA"/>
        </w:rPr>
        <w:t xml:space="preserve">породи деревини, сторони обробки, віку дерев'яної конструкції, вологості деревини, якості обробки поверхні (стругані або не стругані, шліфовані та </w:t>
      </w:r>
      <w:r w:rsidR="003308F3" w:rsidRPr="002840A2">
        <w:rPr>
          <w:rFonts w:eastAsia="Times New Roman"/>
          <w:sz w:val="28"/>
          <w:szCs w:val="28"/>
          <w:lang w:val="uk-UA"/>
        </w:rPr>
        <w:lastRenderedPageBreak/>
        <w:t xml:space="preserve">ін.). </w:t>
      </w:r>
      <w:r w:rsidR="00740F0D" w:rsidRPr="002840A2">
        <w:rPr>
          <w:rFonts w:eastAsia="Times New Roman"/>
          <w:sz w:val="28"/>
          <w:szCs w:val="28"/>
          <w:lang w:val="uk-UA"/>
        </w:rPr>
        <w:t>Б</w:t>
      </w:r>
      <w:r w:rsidR="003308F3" w:rsidRPr="002840A2">
        <w:rPr>
          <w:rFonts w:eastAsia="Times New Roman"/>
          <w:sz w:val="28"/>
          <w:szCs w:val="28"/>
          <w:lang w:val="uk-UA"/>
        </w:rPr>
        <w:t xml:space="preserve">ільші значення </w:t>
      </w:r>
      <w:r w:rsidR="00740F0D" w:rsidRPr="002840A2">
        <w:rPr>
          <w:rFonts w:eastAsia="Times New Roman"/>
          <w:sz w:val="28"/>
          <w:szCs w:val="28"/>
          <w:lang w:val="uk-UA"/>
        </w:rPr>
        <w:t xml:space="preserve">втрат </w:t>
      </w:r>
      <w:r w:rsidR="003308F3" w:rsidRPr="002840A2">
        <w:rPr>
          <w:rFonts w:eastAsia="Times New Roman"/>
          <w:sz w:val="28"/>
          <w:szCs w:val="28"/>
          <w:lang w:val="uk-UA"/>
        </w:rPr>
        <w:t>відповідають необробленій поверхні легких порід дереви</w:t>
      </w:r>
      <w:r w:rsidR="00740F0D" w:rsidRPr="002840A2">
        <w:rPr>
          <w:rFonts w:eastAsia="Times New Roman"/>
          <w:sz w:val="28"/>
          <w:szCs w:val="28"/>
          <w:lang w:val="uk-UA"/>
        </w:rPr>
        <w:t>ни, які мають більшу пористість</w:t>
      </w:r>
      <w:r w:rsidR="003308F3" w:rsidRPr="002840A2">
        <w:rPr>
          <w:rFonts w:eastAsia="Times New Roman"/>
          <w:sz w:val="28"/>
          <w:szCs w:val="28"/>
          <w:lang w:val="uk-UA"/>
        </w:rPr>
        <w:t>.</w:t>
      </w:r>
    </w:p>
    <w:p w:rsidR="00740F0D" w:rsidRDefault="00E42D00" w:rsidP="00F45A1E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840A2">
        <w:rPr>
          <w:rFonts w:ascii="Times New Roman" w:eastAsiaTheme="minorHAnsi" w:hAnsi="Times New Roman" w:cs="Times New Roman"/>
          <w:i/>
          <w:sz w:val="28"/>
          <w:szCs w:val="28"/>
          <w:lang w:val="uk-UA" w:eastAsia="en-US"/>
        </w:rPr>
        <w:t xml:space="preserve">   </w:t>
      </w:r>
      <w:r w:rsidR="00D042C1" w:rsidRPr="002840A2">
        <w:rPr>
          <w:rFonts w:ascii="Times New Roman" w:eastAsiaTheme="minorHAnsi" w:hAnsi="Times New Roman" w:cs="Times New Roman"/>
          <w:i/>
          <w:sz w:val="28"/>
          <w:szCs w:val="28"/>
          <w:lang w:val="uk-UA" w:eastAsia="en-US"/>
        </w:rPr>
        <w:t>A</w:t>
      </w:r>
      <w:r w:rsidR="00740F0D" w:rsidRPr="002840A2">
        <w:rPr>
          <w:rFonts w:ascii="Times New Roman" w:eastAsiaTheme="minorHAnsi" w:hAnsi="Times New Roman" w:cs="Times New Roman"/>
          <w:sz w:val="28"/>
          <w:szCs w:val="28"/>
          <w:vertAlign w:val="subscript"/>
          <w:lang w:val="uk-UA" w:eastAsia="en-US"/>
        </w:rPr>
        <w:t>4</w:t>
      </w:r>
      <w:r w:rsidR="00740F0D" w:rsidRPr="002840A2">
        <w:rPr>
          <w:rFonts w:ascii="Times New Roman" w:eastAsiaTheme="minorHAnsi" w:hAnsi="Times New Roman" w:cs="Times New Roman"/>
          <w:sz w:val="28"/>
          <w:szCs w:val="28"/>
          <w:lang w:val="uk-UA" w:eastAsia="en-US"/>
        </w:rPr>
        <w:t xml:space="preserve"> – від 1% до 5% – </w:t>
      </w:r>
      <w:r w:rsidR="00740F0D" w:rsidRPr="002840A2">
        <w:rPr>
          <w:rFonts w:ascii="Times New Roman" w:hAnsi="Times New Roman" w:cs="Times New Roman"/>
          <w:sz w:val="28"/>
          <w:szCs w:val="28"/>
          <w:lang w:val="uk-UA"/>
        </w:rPr>
        <w:t>неминучі втрати. Певна частина засобу проливається, частина розчину залишається на стінках тари.</w:t>
      </w:r>
    </w:p>
    <w:p w:rsidR="00FC5AE1" w:rsidRDefault="00FC5AE1" w:rsidP="00F45A1E">
      <w:pPr>
        <w:pStyle w:val="HTML"/>
        <w:spacing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25B5B" w:rsidRPr="002840A2" w:rsidRDefault="00625B5B" w:rsidP="000246DB">
      <w:pPr>
        <w:pStyle w:val="a4"/>
        <w:numPr>
          <w:ilvl w:val="0"/>
          <w:numId w:val="22"/>
        </w:numPr>
        <w:shd w:val="clear" w:color="auto" w:fill="FFFFFF"/>
        <w:tabs>
          <w:tab w:val="left" w:pos="10205"/>
        </w:tabs>
        <w:spacing w:line="360" w:lineRule="auto"/>
        <w:ind w:left="851" w:hanging="283"/>
        <w:jc w:val="both"/>
        <w:rPr>
          <w:sz w:val="28"/>
          <w:szCs w:val="28"/>
          <w:lang w:val="uk-UA"/>
        </w:rPr>
      </w:pPr>
      <w:r w:rsidRPr="002840A2">
        <w:rPr>
          <w:rFonts w:eastAsia="Times New Roman"/>
          <w:b/>
          <w:bCs/>
          <w:sz w:val="28"/>
          <w:szCs w:val="28"/>
          <w:lang w:val="uk-UA"/>
        </w:rPr>
        <w:t xml:space="preserve">Порядок застосування </w:t>
      </w:r>
      <w:r w:rsidR="007F4DF3">
        <w:rPr>
          <w:rFonts w:eastAsia="Times New Roman"/>
          <w:b/>
          <w:bCs/>
          <w:sz w:val="28"/>
          <w:szCs w:val="28"/>
          <w:lang w:val="uk-UA"/>
        </w:rPr>
        <w:t>вогнезахисного засобу</w:t>
      </w:r>
    </w:p>
    <w:p w:rsidR="008945FE" w:rsidRPr="002840A2" w:rsidRDefault="008945FE" w:rsidP="00F45A1E">
      <w:pPr>
        <w:pStyle w:val="a4"/>
        <w:shd w:val="clear" w:color="auto" w:fill="FFFFFF"/>
        <w:tabs>
          <w:tab w:val="left" w:pos="10205"/>
        </w:tabs>
        <w:spacing w:line="360" w:lineRule="auto"/>
        <w:ind w:left="0"/>
        <w:jc w:val="both"/>
        <w:rPr>
          <w:b/>
          <w:bCs/>
          <w:sz w:val="28"/>
          <w:szCs w:val="28"/>
          <w:lang w:val="uk-UA"/>
        </w:rPr>
      </w:pPr>
    </w:p>
    <w:p w:rsidR="00625B5B" w:rsidRPr="002840A2" w:rsidRDefault="000246DB" w:rsidP="00E42D00">
      <w:pPr>
        <w:pStyle w:val="a4"/>
        <w:shd w:val="clear" w:color="auto" w:fill="FFFFFF"/>
        <w:tabs>
          <w:tab w:val="left" w:pos="10205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2840A2">
        <w:rPr>
          <w:b/>
          <w:bCs/>
          <w:sz w:val="28"/>
          <w:szCs w:val="28"/>
          <w:lang w:val="uk-UA"/>
        </w:rPr>
        <w:t>4.1</w:t>
      </w:r>
      <w:r w:rsidR="00625B5B" w:rsidRPr="002840A2">
        <w:rPr>
          <w:b/>
          <w:bCs/>
          <w:sz w:val="28"/>
          <w:szCs w:val="28"/>
          <w:lang w:val="uk-UA"/>
        </w:rPr>
        <w:t xml:space="preserve"> </w:t>
      </w:r>
      <w:r w:rsidR="00625B5B" w:rsidRPr="002840A2">
        <w:rPr>
          <w:rFonts w:eastAsia="Times New Roman"/>
          <w:b/>
          <w:bCs/>
          <w:sz w:val="28"/>
          <w:szCs w:val="28"/>
          <w:lang w:val="uk-UA"/>
        </w:rPr>
        <w:t>Підготовка поверхні</w:t>
      </w:r>
    </w:p>
    <w:p w:rsidR="00AA55DC" w:rsidRPr="002840A2" w:rsidRDefault="00625B5B" w:rsidP="00F45A1E">
      <w:pPr>
        <w:widowControl/>
        <w:spacing w:line="360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2840A2">
        <w:rPr>
          <w:rFonts w:eastAsia="Times New Roman"/>
          <w:sz w:val="28"/>
          <w:szCs w:val="28"/>
          <w:lang w:val="uk-UA"/>
        </w:rPr>
        <w:t>Дерев’яну конструкцію, на яку буде наноситися вогнезахисн</w:t>
      </w:r>
      <w:r w:rsidR="0059154B" w:rsidRPr="002840A2">
        <w:rPr>
          <w:rFonts w:eastAsia="Times New Roman"/>
          <w:sz w:val="28"/>
          <w:szCs w:val="28"/>
          <w:lang w:val="uk-UA"/>
        </w:rPr>
        <w:t>е просочення</w:t>
      </w:r>
      <w:r w:rsidRPr="002840A2">
        <w:rPr>
          <w:rFonts w:eastAsia="Times New Roman"/>
          <w:sz w:val="28"/>
          <w:szCs w:val="28"/>
          <w:lang w:val="uk-UA"/>
        </w:rPr>
        <w:t>, необхідно очистити від пилу, бруду, жирових забрудн</w:t>
      </w:r>
      <w:r w:rsidR="000F6767" w:rsidRPr="002840A2">
        <w:rPr>
          <w:rFonts w:eastAsia="Times New Roman"/>
          <w:sz w:val="28"/>
          <w:szCs w:val="28"/>
          <w:lang w:val="uk-UA"/>
        </w:rPr>
        <w:t>ень і старих лакофарбових покрит</w:t>
      </w:r>
      <w:r w:rsidRPr="002840A2">
        <w:rPr>
          <w:rFonts w:eastAsia="Times New Roman"/>
          <w:sz w:val="28"/>
          <w:szCs w:val="28"/>
          <w:lang w:val="uk-UA"/>
        </w:rPr>
        <w:t xml:space="preserve">тів. Поверхня деревини, підготовлена під </w:t>
      </w:r>
      <w:r w:rsidR="0059154B" w:rsidRPr="002840A2">
        <w:rPr>
          <w:rFonts w:eastAsia="Times New Roman"/>
          <w:sz w:val="28"/>
          <w:szCs w:val="28"/>
          <w:lang w:val="uk-UA"/>
        </w:rPr>
        <w:t>нанесення</w:t>
      </w:r>
      <w:r w:rsidRPr="002840A2">
        <w:rPr>
          <w:rFonts w:eastAsia="Times New Roman"/>
          <w:sz w:val="28"/>
          <w:szCs w:val="28"/>
          <w:lang w:val="uk-UA"/>
        </w:rPr>
        <w:t>, повинна бути сухою</w:t>
      </w:r>
      <w:r w:rsidR="00CE16D5" w:rsidRPr="002840A2">
        <w:rPr>
          <w:rFonts w:eastAsia="Times New Roman"/>
          <w:sz w:val="28"/>
          <w:szCs w:val="28"/>
          <w:lang w:val="uk-UA"/>
        </w:rPr>
        <w:t xml:space="preserve">, </w:t>
      </w:r>
      <w:r w:rsidR="00CE16D5" w:rsidRPr="002840A2">
        <w:rPr>
          <w:rFonts w:eastAsiaTheme="minorHAnsi"/>
          <w:sz w:val="28"/>
          <w:szCs w:val="28"/>
          <w:lang w:val="uk-UA" w:eastAsia="en-US"/>
        </w:rPr>
        <w:t>без</w:t>
      </w:r>
      <w:r w:rsidR="000F6767" w:rsidRPr="002840A2">
        <w:rPr>
          <w:rFonts w:eastAsiaTheme="minorHAnsi"/>
          <w:sz w:val="28"/>
          <w:szCs w:val="28"/>
          <w:lang w:val="uk-UA" w:eastAsia="en-US"/>
        </w:rPr>
        <w:t xml:space="preserve"> </w:t>
      </w:r>
      <w:r w:rsidR="00CE16D5" w:rsidRPr="002840A2">
        <w:rPr>
          <w:rFonts w:eastAsiaTheme="minorHAnsi"/>
          <w:sz w:val="28"/>
          <w:szCs w:val="28"/>
          <w:lang w:val="uk-UA" w:eastAsia="en-US"/>
        </w:rPr>
        <w:t>гнилісних пошкоджень</w:t>
      </w:r>
      <w:r w:rsidR="00484DE4" w:rsidRPr="002840A2">
        <w:rPr>
          <w:rFonts w:eastAsiaTheme="minorHAnsi"/>
          <w:sz w:val="28"/>
          <w:szCs w:val="28"/>
          <w:lang w:val="uk-UA" w:eastAsia="en-US"/>
        </w:rPr>
        <w:t xml:space="preserve">, </w:t>
      </w:r>
      <w:proofErr w:type="spellStart"/>
      <w:r w:rsidR="00484DE4" w:rsidRPr="002840A2">
        <w:rPr>
          <w:rStyle w:val="rvts0"/>
          <w:sz w:val="28"/>
          <w:szCs w:val="28"/>
          <w:lang w:val="uk-UA"/>
        </w:rPr>
        <w:t>обвуглень</w:t>
      </w:r>
      <w:proofErr w:type="spellEnd"/>
      <w:r w:rsidR="00484DE4" w:rsidRPr="002840A2">
        <w:rPr>
          <w:rStyle w:val="rvts0"/>
          <w:sz w:val="28"/>
          <w:szCs w:val="28"/>
          <w:lang w:val="uk-UA"/>
        </w:rPr>
        <w:t xml:space="preserve"> унаслідок механічної обробки, сторонніх включень</w:t>
      </w:r>
      <w:r w:rsidRPr="002840A2">
        <w:rPr>
          <w:rFonts w:eastAsia="Times New Roman"/>
          <w:sz w:val="28"/>
          <w:szCs w:val="28"/>
          <w:lang w:val="uk-UA"/>
        </w:rPr>
        <w:t xml:space="preserve">. Вологість деревини повинна відповідати значенням, встановленим вимогами нормативних документів для дерев'яних конструкцій, але не повинна перевищувати </w:t>
      </w:r>
      <w:r w:rsidR="00F73FAD" w:rsidRPr="002840A2">
        <w:rPr>
          <w:rFonts w:eastAsia="Times New Roman"/>
          <w:sz w:val="28"/>
          <w:szCs w:val="28"/>
          <w:lang w:val="uk-UA"/>
        </w:rPr>
        <w:t>20</w:t>
      </w:r>
      <w:r w:rsidRPr="002840A2">
        <w:rPr>
          <w:rFonts w:eastAsia="Times New Roman"/>
          <w:sz w:val="28"/>
          <w:szCs w:val="28"/>
          <w:lang w:val="uk-UA"/>
        </w:rPr>
        <w:t>%.</w:t>
      </w:r>
      <w:r w:rsidR="00AA55DC" w:rsidRPr="002840A2">
        <w:rPr>
          <w:rFonts w:eastAsia="Times New Roman"/>
          <w:sz w:val="28"/>
          <w:szCs w:val="28"/>
          <w:lang w:val="uk-UA"/>
        </w:rPr>
        <w:t xml:space="preserve"> </w:t>
      </w:r>
      <w:r w:rsidR="0035795D" w:rsidRPr="002840A2">
        <w:rPr>
          <w:rFonts w:eastAsiaTheme="minorHAnsi"/>
          <w:sz w:val="28"/>
          <w:szCs w:val="28"/>
          <w:lang w:val="uk-UA" w:eastAsia="en-US"/>
        </w:rPr>
        <w:t xml:space="preserve">Температура поверхні деревини повинна </w:t>
      </w:r>
      <w:r w:rsidR="00AA55DC" w:rsidRPr="002840A2">
        <w:rPr>
          <w:rFonts w:eastAsiaTheme="minorHAnsi"/>
          <w:sz w:val="28"/>
          <w:szCs w:val="28"/>
          <w:lang w:val="uk-UA" w:eastAsia="en-US"/>
        </w:rPr>
        <w:t>бути</w:t>
      </w:r>
      <w:r w:rsidR="0035795D" w:rsidRPr="002840A2">
        <w:rPr>
          <w:rFonts w:eastAsiaTheme="minorHAnsi"/>
          <w:sz w:val="28"/>
          <w:szCs w:val="28"/>
          <w:lang w:val="uk-UA" w:eastAsia="en-US"/>
        </w:rPr>
        <w:t xml:space="preserve"> не </w:t>
      </w:r>
      <w:r w:rsidR="00AA55DC" w:rsidRPr="002840A2">
        <w:rPr>
          <w:rFonts w:eastAsiaTheme="minorHAnsi"/>
          <w:sz w:val="28"/>
          <w:szCs w:val="28"/>
          <w:lang w:val="uk-UA" w:eastAsia="en-US"/>
        </w:rPr>
        <w:t>менш</w:t>
      </w:r>
      <w:r w:rsidR="0035795D" w:rsidRPr="002840A2">
        <w:rPr>
          <w:rFonts w:eastAsiaTheme="minorHAnsi"/>
          <w:sz w:val="28"/>
          <w:szCs w:val="28"/>
          <w:lang w:val="uk-UA" w:eastAsia="en-US"/>
        </w:rPr>
        <w:t>е</w:t>
      </w:r>
      <w:r w:rsidR="00AA55DC" w:rsidRPr="002840A2">
        <w:rPr>
          <w:rFonts w:eastAsiaTheme="minorHAnsi"/>
          <w:sz w:val="28"/>
          <w:szCs w:val="28"/>
          <w:lang w:val="uk-UA" w:eastAsia="en-US"/>
        </w:rPr>
        <w:t xml:space="preserve"> ніж</w:t>
      </w:r>
      <w:r w:rsidR="0035795D" w:rsidRPr="002840A2">
        <w:rPr>
          <w:rFonts w:eastAsiaTheme="minorHAnsi"/>
          <w:sz w:val="28"/>
          <w:szCs w:val="28"/>
          <w:lang w:val="uk-UA" w:eastAsia="en-US"/>
        </w:rPr>
        <w:t xml:space="preserve"> на 3°С </w:t>
      </w:r>
      <w:r w:rsidR="00AA55DC" w:rsidRPr="002840A2">
        <w:rPr>
          <w:rFonts w:eastAsiaTheme="minorHAnsi"/>
          <w:sz w:val="28"/>
          <w:szCs w:val="28"/>
          <w:lang w:val="uk-UA" w:eastAsia="en-US"/>
        </w:rPr>
        <w:t>вищ</w:t>
      </w:r>
      <w:r w:rsidR="0035795D" w:rsidRPr="002840A2">
        <w:rPr>
          <w:rFonts w:eastAsiaTheme="minorHAnsi"/>
          <w:sz w:val="28"/>
          <w:szCs w:val="28"/>
          <w:lang w:val="uk-UA" w:eastAsia="en-US"/>
        </w:rPr>
        <w:t>е</w:t>
      </w:r>
      <w:r w:rsidR="00AA55DC" w:rsidRPr="002840A2">
        <w:rPr>
          <w:rFonts w:eastAsiaTheme="minorHAnsi"/>
          <w:sz w:val="28"/>
          <w:szCs w:val="28"/>
          <w:lang w:val="uk-UA" w:eastAsia="en-US"/>
        </w:rPr>
        <w:t xml:space="preserve"> температури появи роси, швидкість вітру – не більше 10м/с. Не допускається нанесення суміші на замерзлу або обледенілу деревину. Не допускається під час обробки та сушки деревини попадання атмосферних опадів.</w:t>
      </w:r>
    </w:p>
    <w:p w:rsidR="00AA55DC" w:rsidRPr="002840A2" w:rsidRDefault="000F6767" w:rsidP="00F45A1E">
      <w:pPr>
        <w:widowControl/>
        <w:spacing w:line="360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2840A2">
        <w:rPr>
          <w:rFonts w:eastAsiaTheme="minorHAnsi"/>
          <w:sz w:val="28"/>
          <w:szCs w:val="28"/>
          <w:lang w:val="uk-UA" w:eastAsia="en-US"/>
        </w:rPr>
        <w:t xml:space="preserve">Очищення дерев’яних поверхонь від бруду, старої відшарованої фарби, жироподібного шару відбувається шляхом </w:t>
      </w:r>
      <w:proofErr w:type="spellStart"/>
      <w:r w:rsidRPr="002840A2">
        <w:rPr>
          <w:rFonts w:eastAsiaTheme="minorHAnsi"/>
          <w:sz w:val="28"/>
          <w:szCs w:val="28"/>
          <w:lang w:val="uk-UA" w:eastAsia="en-US"/>
        </w:rPr>
        <w:t>зіскоблювання</w:t>
      </w:r>
      <w:proofErr w:type="spellEnd"/>
      <w:r w:rsidRPr="002840A2">
        <w:rPr>
          <w:rFonts w:eastAsiaTheme="minorHAnsi"/>
          <w:sz w:val="28"/>
          <w:szCs w:val="28"/>
          <w:lang w:val="uk-UA" w:eastAsia="en-US"/>
        </w:rPr>
        <w:t xml:space="preserve"> шкребком або іншим інструментом; видалення пилу та </w:t>
      </w:r>
      <w:proofErr w:type="spellStart"/>
      <w:r w:rsidRPr="002840A2">
        <w:rPr>
          <w:rFonts w:eastAsiaTheme="minorHAnsi"/>
          <w:sz w:val="28"/>
          <w:szCs w:val="28"/>
          <w:lang w:val="uk-UA" w:eastAsia="en-US"/>
        </w:rPr>
        <w:t>сору</w:t>
      </w:r>
      <w:proofErr w:type="spellEnd"/>
      <w:r w:rsidRPr="002840A2">
        <w:rPr>
          <w:rFonts w:eastAsiaTheme="minorHAnsi"/>
          <w:sz w:val="28"/>
          <w:szCs w:val="28"/>
          <w:lang w:val="uk-UA" w:eastAsia="en-US"/>
        </w:rPr>
        <w:t xml:space="preserve"> – щітками або шляхом </w:t>
      </w:r>
      <w:proofErr w:type="spellStart"/>
      <w:r w:rsidRPr="002840A2">
        <w:rPr>
          <w:rFonts w:eastAsiaTheme="minorHAnsi"/>
          <w:sz w:val="28"/>
          <w:szCs w:val="28"/>
          <w:lang w:val="uk-UA" w:eastAsia="en-US"/>
        </w:rPr>
        <w:t>обдуву</w:t>
      </w:r>
      <w:proofErr w:type="spellEnd"/>
      <w:r w:rsidRPr="002840A2">
        <w:rPr>
          <w:rFonts w:eastAsiaTheme="minorHAnsi"/>
          <w:sz w:val="28"/>
          <w:szCs w:val="28"/>
          <w:lang w:val="uk-UA" w:eastAsia="en-US"/>
        </w:rPr>
        <w:t xml:space="preserve"> стиснутим повітрям. При наявності стійких забруднень їх видалення відбувається струмом водного розчину миючого засобу. </w:t>
      </w:r>
    </w:p>
    <w:p w:rsidR="000F6767" w:rsidRPr="002840A2" w:rsidRDefault="000F6767" w:rsidP="00F45A1E">
      <w:pPr>
        <w:widowControl/>
        <w:spacing w:line="360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2840A2">
        <w:rPr>
          <w:rFonts w:eastAsiaTheme="minorHAnsi"/>
          <w:sz w:val="28"/>
          <w:szCs w:val="28"/>
          <w:lang w:val="uk-UA" w:eastAsia="en-US"/>
        </w:rPr>
        <w:t xml:space="preserve">Після підготовки поверхні деревини складається </w:t>
      </w:r>
      <w:r w:rsidR="00484DE4" w:rsidRPr="002840A2">
        <w:rPr>
          <w:rFonts w:eastAsiaTheme="minorHAnsi"/>
          <w:sz w:val="28"/>
          <w:szCs w:val="28"/>
          <w:lang w:val="uk-UA" w:eastAsia="en-US"/>
        </w:rPr>
        <w:t>”</w:t>
      </w:r>
      <w:r w:rsidR="00484DE4" w:rsidRPr="002840A2">
        <w:rPr>
          <w:sz w:val="28"/>
          <w:szCs w:val="28"/>
          <w:lang w:val="uk-UA"/>
        </w:rPr>
        <w:t>Акт визначення вологості деревини</w:t>
      </w:r>
      <w:r w:rsidR="00484DE4" w:rsidRPr="002840A2">
        <w:rPr>
          <w:rFonts w:eastAsiaTheme="minorHAnsi"/>
          <w:sz w:val="28"/>
          <w:szCs w:val="28"/>
          <w:lang w:val="uk-UA" w:eastAsia="en-US"/>
        </w:rPr>
        <w:t xml:space="preserve">” та </w:t>
      </w:r>
      <w:r w:rsidRPr="002840A2">
        <w:rPr>
          <w:rFonts w:eastAsiaTheme="minorHAnsi"/>
          <w:sz w:val="28"/>
          <w:szCs w:val="28"/>
          <w:lang w:val="uk-UA" w:eastAsia="en-US"/>
        </w:rPr>
        <w:t xml:space="preserve">”Акт </w:t>
      </w:r>
      <w:r w:rsidR="00484DE4" w:rsidRPr="002840A2">
        <w:rPr>
          <w:rFonts w:eastAsiaTheme="minorHAnsi"/>
          <w:sz w:val="28"/>
          <w:szCs w:val="28"/>
          <w:lang w:val="uk-UA" w:eastAsia="en-US"/>
        </w:rPr>
        <w:t xml:space="preserve">на закриття </w:t>
      </w:r>
      <w:r w:rsidRPr="002840A2">
        <w:rPr>
          <w:rFonts w:eastAsiaTheme="minorHAnsi"/>
          <w:sz w:val="28"/>
          <w:szCs w:val="28"/>
          <w:lang w:val="uk-UA" w:eastAsia="en-US"/>
        </w:rPr>
        <w:t>прихованих робіт”.</w:t>
      </w:r>
    </w:p>
    <w:p w:rsidR="001121E6" w:rsidRPr="002840A2" w:rsidRDefault="001121E6" w:rsidP="00F45A1E">
      <w:pPr>
        <w:widowControl/>
        <w:spacing w:line="360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2840A2">
        <w:rPr>
          <w:rFonts w:eastAsiaTheme="minorHAnsi"/>
          <w:sz w:val="28"/>
          <w:szCs w:val="28"/>
          <w:lang w:val="uk-UA" w:eastAsia="en-US"/>
        </w:rPr>
        <w:t>При нанесенні засобу за умов, які не відповідають заявленим, необхідно забезпечити тимчасове укриття або прогрівання робочої зони та створити необхідні умови, при цьому забезпечити нормальний рух повітря в робочій зоні згідно вимог охорони праці та техніки безпеки.</w:t>
      </w:r>
    </w:p>
    <w:p w:rsidR="00EC293B" w:rsidRPr="00093675" w:rsidRDefault="00EC293B" w:rsidP="00E42D00">
      <w:pPr>
        <w:spacing w:line="360" w:lineRule="auto"/>
        <w:ind w:firstLine="567"/>
        <w:jc w:val="both"/>
        <w:rPr>
          <w:sz w:val="28"/>
          <w:szCs w:val="28"/>
        </w:rPr>
      </w:pPr>
      <w:r w:rsidRPr="002840A2">
        <w:rPr>
          <w:sz w:val="28"/>
          <w:szCs w:val="28"/>
          <w:lang w:val="uk-UA"/>
        </w:rPr>
        <w:t xml:space="preserve">Допускається проводити відновлювальну вогнезахисну обробку поверхонь, що </w:t>
      </w:r>
      <w:r w:rsidRPr="002840A2">
        <w:rPr>
          <w:sz w:val="28"/>
          <w:szCs w:val="28"/>
          <w:lang w:val="uk-UA"/>
        </w:rPr>
        <w:lastRenderedPageBreak/>
        <w:t>раніше були оброблені іншими</w:t>
      </w:r>
      <w:r w:rsidR="0059154B" w:rsidRPr="002840A2">
        <w:rPr>
          <w:sz w:val="28"/>
          <w:szCs w:val="28"/>
          <w:lang w:val="uk-UA"/>
        </w:rPr>
        <w:t xml:space="preserve"> вогнезахисними просочувальними </w:t>
      </w:r>
      <w:r w:rsidRPr="002840A2">
        <w:rPr>
          <w:sz w:val="28"/>
          <w:szCs w:val="28"/>
          <w:lang w:val="uk-UA"/>
        </w:rPr>
        <w:t>засобами, на водній основі</w:t>
      </w:r>
      <w:r w:rsidR="0059154B" w:rsidRPr="002840A2">
        <w:rPr>
          <w:sz w:val="28"/>
          <w:szCs w:val="28"/>
          <w:lang w:val="uk-UA"/>
        </w:rPr>
        <w:t>, якщо вони чисті, сухі,</w:t>
      </w:r>
      <w:r w:rsidR="00BD0514" w:rsidRPr="002840A2">
        <w:rPr>
          <w:sz w:val="28"/>
          <w:szCs w:val="28"/>
          <w:lang w:val="uk-UA"/>
        </w:rPr>
        <w:t xml:space="preserve"> не мають </w:t>
      </w:r>
      <w:proofErr w:type="spellStart"/>
      <w:r w:rsidR="0059154B" w:rsidRPr="002840A2">
        <w:rPr>
          <w:sz w:val="28"/>
          <w:szCs w:val="28"/>
          <w:lang w:val="uk-UA"/>
        </w:rPr>
        <w:t>висолів</w:t>
      </w:r>
      <w:proofErr w:type="spellEnd"/>
      <w:r w:rsidR="0059154B" w:rsidRPr="002840A2">
        <w:rPr>
          <w:sz w:val="28"/>
          <w:szCs w:val="28"/>
          <w:lang w:val="uk-UA"/>
        </w:rPr>
        <w:t xml:space="preserve"> та </w:t>
      </w:r>
      <w:proofErr w:type="spellStart"/>
      <w:r w:rsidR="00D106CA" w:rsidRPr="002840A2">
        <w:rPr>
          <w:sz w:val="28"/>
          <w:szCs w:val="28"/>
          <w:lang w:val="uk-UA"/>
        </w:rPr>
        <w:t>гідрофобізуючого</w:t>
      </w:r>
      <w:proofErr w:type="spellEnd"/>
      <w:r w:rsidR="00D106CA" w:rsidRPr="002840A2">
        <w:rPr>
          <w:sz w:val="28"/>
          <w:szCs w:val="28"/>
          <w:lang w:val="uk-UA"/>
        </w:rPr>
        <w:t xml:space="preserve"> покриття</w:t>
      </w:r>
      <w:r w:rsidRPr="002840A2">
        <w:rPr>
          <w:sz w:val="28"/>
          <w:szCs w:val="28"/>
          <w:lang w:val="uk-UA"/>
        </w:rPr>
        <w:t xml:space="preserve">. При цьому необхідно провести контрольне нанесення на сумісність покриттів та контрольне </w:t>
      </w:r>
      <w:r w:rsidR="00B77A5C" w:rsidRPr="002840A2">
        <w:rPr>
          <w:sz w:val="28"/>
          <w:szCs w:val="28"/>
          <w:lang w:val="uk-UA"/>
        </w:rPr>
        <w:t>випробування</w:t>
      </w:r>
      <w:r w:rsidRPr="002840A2">
        <w:rPr>
          <w:sz w:val="28"/>
          <w:szCs w:val="28"/>
          <w:lang w:val="uk-UA"/>
        </w:rPr>
        <w:t xml:space="preserve"> </w:t>
      </w:r>
      <w:r w:rsidR="00B77A5C" w:rsidRPr="002840A2">
        <w:rPr>
          <w:rStyle w:val="rvts0"/>
          <w:sz w:val="28"/>
          <w:szCs w:val="28"/>
          <w:lang w:val="uk-UA"/>
        </w:rPr>
        <w:t>застосуванням експрес-методу</w:t>
      </w:r>
      <w:r w:rsidRPr="002840A2">
        <w:rPr>
          <w:sz w:val="28"/>
          <w:szCs w:val="28"/>
          <w:lang w:val="uk-UA"/>
        </w:rPr>
        <w:t>. Запитуйте у виробника рекомендації про вже випробувані сумісні покриття.</w:t>
      </w:r>
    </w:p>
    <w:p w:rsidR="00FB0B6A" w:rsidRPr="00093675" w:rsidRDefault="00FB0B6A" w:rsidP="00E42D00">
      <w:pPr>
        <w:spacing w:line="360" w:lineRule="auto"/>
        <w:ind w:firstLine="567"/>
        <w:jc w:val="both"/>
        <w:rPr>
          <w:sz w:val="28"/>
          <w:szCs w:val="28"/>
        </w:rPr>
      </w:pPr>
    </w:p>
    <w:p w:rsidR="003D24C6" w:rsidRPr="002840A2" w:rsidRDefault="00625B5B" w:rsidP="00E42D00">
      <w:pPr>
        <w:widowControl/>
        <w:spacing w:line="360" w:lineRule="auto"/>
        <w:ind w:firstLine="567"/>
        <w:jc w:val="both"/>
        <w:rPr>
          <w:rFonts w:eastAsiaTheme="minorHAnsi"/>
          <w:b/>
          <w:bCs/>
          <w:sz w:val="28"/>
          <w:szCs w:val="28"/>
          <w:lang w:val="uk-UA" w:eastAsia="en-US"/>
        </w:rPr>
      </w:pPr>
      <w:r w:rsidRPr="002840A2">
        <w:rPr>
          <w:b/>
          <w:bCs/>
          <w:sz w:val="28"/>
          <w:szCs w:val="28"/>
          <w:lang w:val="uk-UA"/>
        </w:rPr>
        <w:t xml:space="preserve">4.2 </w:t>
      </w:r>
      <w:r w:rsidR="008F7B8E">
        <w:rPr>
          <w:rFonts w:eastAsiaTheme="minorHAnsi"/>
          <w:b/>
          <w:bCs/>
          <w:sz w:val="28"/>
          <w:szCs w:val="28"/>
          <w:lang w:val="uk-UA" w:eastAsia="en-US"/>
        </w:rPr>
        <w:t>Вхідний контроль</w:t>
      </w:r>
    </w:p>
    <w:p w:rsidR="003D24C6" w:rsidRPr="002840A2" w:rsidRDefault="003D24C6" w:rsidP="00E42D00">
      <w:pPr>
        <w:widowControl/>
        <w:spacing w:line="360" w:lineRule="auto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2840A2">
        <w:rPr>
          <w:rFonts w:eastAsia="Times New Roman"/>
          <w:sz w:val="28"/>
          <w:szCs w:val="28"/>
          <w:lang w:val="uk-UA"/>
        </w:rPr>
        <w:t>Вогне</w:t>
      </w:r>
      <w:r w:rsidR="00F73FAD" w:rsidRPr="002840A2">
        <w:rPr>
          <w:rFonts w:eastAsia="Times New Roman"/>
          <w:sz w:val="28"/>
          <w:szCs w:val="28"/>
          <w:lang w:val="uk-UA"/>
        </w:rPr>
        <w:t>біо</w:t>
      </w:r>
      <w:r w:rsidRPr="002840A2">
        <w:rPr>
          <w:rFonts w:eastAsia="Times New Roman"/>
          <w:sz w:val="28"/>
          <w:szCs w:val="28"/>
          <w:lang w:val="uk-UA"/>
        </w:rPr>
        <w:t>захисне п</w:t>
      </w:r>
      <w:r w:rsidR="00F73FAD" w:rsidRPr="002840A2">
        <w:rPr>
          <w:rFonts w:eastAsia="Times New Roman"/>
          <w:sz w:val="28"/>
          <w:szCs w:val="28"/>
          <w:lang w:val="uk-UA"/>
        </w:rPr>
        <w:t>росочення</w:t>
      </w:r>
      <w:r w:rsidRPr="002840A2">
        <w:rPr>
          <w:rFonts w:eastAsia="Times New Roman"/>
          <w:sz w:val="28"/>
          <w:szCs w:val="28"/>
          <w:lang w:val="uk-UA"/>
        </w:rPr>
        <w:t xml:space="preserve"> поставляється в</w:t>
      </w:r>
      <w:r w:rsidR="00D106CA" w:rsidRPr="002840A2">
        <w:rPr>
          <w:rFonts w:eastAsia="Times New Roman"/>
          <w:sz w:val="28"/>
          <w:szCs w:val="28"/>
          <w:lang w:val="uk-UA"/>
        </w:rPr>
        <w:t xml:space="preserve"> концентраті</w:t>
      </w:r>
      <w:r w:rsidRPr="002840A2">
        <w:rPr>
          <w:rFonts w:eastAsia="Times New Roman"/>
          <w:sz w:val="28"/>
          <w:szCs w:val="28"/>
          <w:lang w:val="uk-UA"/>
        </w:rPr>
        <w:t xml:space="preserve">, в полімерній тарі. Кожна одиниця тари маркується етикеткою, з наступною </w:t>
      </w:r>
      <w:r w:rsidR="00C019D2" w:rsidRPr="002840A2">
        <w:rPr>
          <w:rFonts w:eastAsia="Times New Roman"/>
          <w:sz w:val="28"/>
          <w:szCs w:val="28"/>
          <w:lang w:val="uk-UA"/>
        </w:rPr>
        <w:t>і</w:t>
      </w:r>
      <w:r w:rsidRPr="002840A2">
        <w:rPr>
          <w:rFonts w:eastAsia="Times New Roman"/>
          <w:sz w:val="28"/>
          <w:szCs w:val="28"/>
          <w:lang w:val="uk-UA"/>
        </w:rPr>
        <w:t>нформацією:</w:t>
      </w:r>
    </w:p>
    <w:p w:rsidR="003D24C6" w:rsidRPr="002840A2" w:rsidRDefault="003D24C6" w:rsidP="00F45A1E">
      <w:pPr>
        <w:pStyle w:val="a4"/>
        <w:widowControl/>
        <w:numPr>
          <w:ilvl w:val="0"/>
          <w:numId w:val="9"/>
        </w:numPr>
        <w:spacing w:line="360" w:lineRule="auto"/>
        <w:ind w:left="0" w:firstLine="851"/>
        <w:jc w:val="both"/>
        <w:rPr>
          <w:rFonts w:eastAsiaTheme="minorHAnsi"/>
          <w:sz w:val="28"/>
          <w:szCs w:val="28"/>
          <w:lang w:val="uk-UA" w:eastAsia="en-US"/>
        </w:rPr>
      </w:pPr>
      <w:r w:rsidRPr="002840A2">
        <w:rPr>
          <w:rFonts w:eastAsiaTheme="minorHAnsi"/>
          <w:sz w:val="28"/>
          <w:szCs w:val="28"/>
          <w:lang w:val="uk-UA" w:eastAsia="en-US"/>
        </w:rPr>
        <w:t>найменування засобу;</w:t>
      </w:r>
    </w:p>
    <w:p w:rsidR="003D24C6" w:rsidRPr="002840A2" w:rsidRDefault="003D24C6" w:rsidP="00F45A1E">
      <w:pPr>
        <w:pStyle w:val="a4"/>
        <w:widowControl/>
        <w:numPr>
          <w:ilvl w:val="0"/>
          <w:numId w:val="9"/>
        </w:numPr>
        <w:spacing w:line="360" w:lineRule="auto"/>
        <w:ind w:left="0" w:firstLine="851"/>
        <w:jc w:val="both"/>
        <w:rPr>
          <w:rFonts w:eastAsiaTheme="minorHAnsi"/>
          <w:sz w:val="28"/>
          <w:szCs w:val="28"/>
          <w:lang w:val="uk-UA" w:eastAsia="en-US"/>
        </w:rPr>
      </w:pPr>
      <w:r w:rsidRPr="002840A2">
        <w:rPr>
          <w:rFonts w:eastAsiaTheme="minorHAnsi"/>
          <w:sz w:val="28"/>
          <w:szCs w:val="28"/>
          <w:lang w:val="uk-UA" w:eastAsia="en-US"/>
        </w:rPr>
        <w:t>номер технічних умов згідно яких випускається продукція;</w:t>
      </w:r>
    </w:p>
    <w:p w:rsidR="003D24C6" w:rsidRPr="002840A2" w:rsidRDefault="003D24C6" w:rsidP="00F45A1E">
      <w:pPr>
        <w:pStyle w:val="a4"/>
        <w:widowControl/>
        <w:numPr>
          <w:ilvl w:val="0"/>
          <w:numId w:val="9"/>
        </w:numPr>
        <w:spacing w:line="360" w:lineRule="auto"/>
        <w:ind w:left="0" w:firstLine="851"/>
        <w:jc w:val="both"/>
        <w:rPr>
          <w:rFonts w:eastAsiaTheme="minorHAnsi"/>
          <w:sz w:val="28"/>
          <w:szCs w:val="28"/>
          <w:lang w:val="uk-UA" w:eastAsia="en-US"/>
        </w:rPr>
      </w:pPr>
      <w:r w:rsidRPr="002840A2">
        <w:rPr>
          <w:rFonts w:eastAsiaTheme="minorHAnsi"/>
          <w:sz w:val="28"/>
          <w:szCs w:val="28"/>
          <w:lang w:val="uk-UA" w:eastAsia="en-US"/>
        </w:rPr>
        <w:t>підприємство-виробник;</w:t>
      </w:r>
    </w:p>
    <w:p w:rsidR="003D24C6" w:rsidRPr="002840A2" w:rsidRDefault="005D0E0B" w:rsidP="00F45A1E">
      <w:pPr>
        <w:pStyle w:val="a4"/>
        <w:widowControl/>
        <w:numPr>
          <w:ilvl w:val="0"/>
          <w:numId w:val="9"/>
        </w:numPr>
        <w:spacing w:line="360" w:lineRule="auto"/>
        <w:ind w:left="0" w:firstLine="851"/>
        <w:jc w:val="both"/>
        <w:rPr>
          <w:rFonts w:eastAsiaTheme="minorHAnsi"/>
          <w:sz w:val="28"/>
          <w:szCs w:val="28"/>
          <w:lang w:val="uk-UA" w:eastAsia="en-US"/>
        </w:rPr>
      </w:pPr>
      <w:r w:rsidRPr="002840A2">
        <w:rPr>
          <w:rFonts w:eastAsiaTheme="minorHAnsi"/>
          <w:sz w:val="28"/>
          <w:szCs w:val="28"/>
          <w:lang w:val="uk-UA" w:eastAsia="en-US"/>
        </w:rPr>
        <w:t>дата виготовлення;</w:t>
      </w:r>
    </w:p>
    <w:p w:rsidR="003D24C6" w:rsidRPr="002840A2" w:rsidRDefault="005D0E0B" w:rsidP="00F45A1E">
      <w:pPr>
        <w:pStyle w:val="a4"/>
        <w:widowControl/>
        <w:numPr>
          <w:ilvl w:val="0"/>
          <w:numId w:val="9"/>
        </w:numPr>
        <w:spacing w:line="360" w:lineRule="auto"/>
        <w:ind w:left="0" w:firstLine="851"/>
        <w:jc w:val="both"/>
        <w:rPr>
          <w:rFonts w:eastAsiaTheme="minorHAnsi"/>
          <w:sz w:val="28"/>
          <w:szCs w:val="28"/>
          <w:lang w:val="uk-UA" w:eastAsia="en-US"/>
        </w:rPr>
      </w:pPr>
      <w:r w:rsidRPr="002840A2">
        <w:rPr>
          <w:rFonts w:eastAsiaTheme="minorHAnsi"/>
          <w:sz w:val="28"/>
          <w:szCs w:val="28"/>
          <w:lang w:val="uk-UA" w:eastAsia="en-US"/>
        </w:rPr>
        <w:t>маса нетто;</w:t>
      </w:r>
    </w:p>
    <w:p w:rsidR="005D0E0B" w:rsidRPr="002840A2" w:rsidRDefault="005D0E0B" w:rsidP="00F45A1E">
      <w:pPr>
        <w:pStyle w:val="a4"/>
        <w:widowControl/>
        <w:numPr>
          <w:ilvl w:val="0"/>
          <w:numId w:val="9"/>
        </w:numPr>
        <w:spacing w:line="360" w:lineRule="auto"/>
        <w:ind w:left="0" w:firstLine="851"/>
        <w:jc w:val="both"/>
        <w:rPr>
          <w:rFonts w:eastAsiaTheme="minorHAnsi"/>
          <w:sz w:val="28"/>
          <w:szCs w:val="28"/>
          <w:lang w:val="uk-UA" w:eastAsia="en-US"/>
        </w:rPr>
      </w:pPr>
      <w:r w:rsidRPr="002840A2">
        <w:rPr>
          <w:rFonts w:eastAsiaTheme="minorHAnsi"/>
          <w:sz w:val="28"/>
          <w:szCs w:val="28"/>
          <w:lang w:val="uk-UA" w:eastAsia="en-US"/>
        </w:rPr>
        <w:t xml:space="preserve">стисла інструкція, щодо застосування засобу. </w:t>
      </w:r>
    </w:p>
    <w:p w:rsidR="009C4FF4" w:rsidRPr="002840A2" w:rsidRDefault="009C4FF4" w:rsidP="00F45A1E">
      <w:pPr>
        <w:widowControl/>
        <w:spacing w:line="360" w:lineRule="auto"/>
        <w:ind w:firstLine="851"/>
        <w:jc w:val="both"/>
        <w:rPr>
          <w:rFonts w:eastAsiaTheme="minorHAnsi"/>
          <w:sz w:val="28"/>
          <w:szCs w:val="28"/>
          <w:lang w:val="uk-UA" w:eastAsia="en-US"/>
        </w:rPr>
      </w:pPr>
    </w:p>
    <w:p w:rsidR="00400434" w:rsidRPr="002840A2" w:rsidRDefault="00400434" w:rsidP="00E42D00">
      <w:pPr>
        <w:widowControl/>
        <w:spacing w:line="360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2840A2">
        <w:rPr>
          <w:rFonts w:eastAsiaTheme="minorHAnsi"/>
          <w:sz w:val="28"/>
          <w:szCs w:val="28"/>
          <w:lang w:val="uk-UA" w:eastAsia="en-US"/>
        </w:rPr>
        <w:t>Засіб приймають на вхідний контроль за умови наявності супроводжуючих документів: копія сертифіката відповідності, видаткова накладна.</w:t>
      </w:r>
    </w:p>
    <w:p w:rsidR="003D24C6" w:rsidRPr="002840A2" w:rsidRDefault="003D24C6" w:rsidP="00E42D00">
      <w:pPr>
        <w:widowControl/>
        <w:spacing w:line="360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2840A2">
        <w:rPr>
          <w:rFonts w:eastAsiaTheme="minorHAnsi"/>
          <w:sz w:val="28"/>
          <w:szCs w:val="28"/>
          <w:lang w:val="uk-UA" w:eastAsia="en-US"/>
        </w:rPr>
        <w:t xml:space="preserve">Перед </w:t>
      </w:r>
      <w:r w:rsidR="00327121" w:rsidRPr="002840A2">
        <w:rPr>
          <w:rFonts w:eastAsiaTheme="minorHAnsi"/>
          <w:sz w:val="28"/>
          <w:szCs w:val="28"/>
          <w:lang w:val="uk-UA" w:eastAsia="en-US"/>
        </w:rPr>
        <w:t>застосуванням засобу</w:t>
      </w:r>
      <w:r w:rsidRPr="002840A2">
        <w:rPr>
          <w:rFonts w:eastAsiaTheme="minorHAnsi"/>
          <w:sz w:val="28"/>
          <w:szCs w:val="28"/>
          <w:lang w:val="uk-UA" w:eastAsia="en-US"/>
        </w:rPr>
        <w:t xml:space="preserve"> проводиться зовнішній огляд, перевіряється цілісність упаковки, присутність</w:t>
      </w:r>
      <w:r w:rsidR="00400434" w:rsidRPr="002840A2">
        <w:rPr>
          <w:rFonts w:eastAsiaTheme="minorHAnsi"/>
          <w:sz w:val="28"/>
          <w:szCs w:val="28"/>
          <w:lang w:val="uk-UA" w:eastAsia="en-US"/>
        </w:rPr>
        <w:t xml:space="preserve"> необхідної інформації </w:t>
      </w:r>
      <w:r w:rsidR="00B77A5C" w:rsidRPr="002840A2">
        <w:rPr>
          <w:rFonts w:eastAsiaTheme="minorHAnsi"/>
          <w:sz w:val="28"/>
          <w:szCs w:val="28"/>
          <w:lang w:val="uk-UA" w:eastAsia="en-US"/>
        </w:rPr>
        <w:t xml:space="preserve">на упаковці (найменування засобу, дата виготовлення </w:t>
      </w:r>
      <w:r w:rsidR="00400434" w:rsidRPr="002840A2">
        <w:rPr>
          <w:rFonts w:eastAsiaTheme="minorHAnsi"/>
          <w:sz w:val="28"/>
          <w:szCs w:val="28"/>
          <w:lang w:val="uk-UA" w:eastAsia="en-US"/>
        </w:rPr>
        <w:t xml:space="preserve">та </w:t>
      </w:r>
      <w:proofErr w:type="spellStart"/>
      <w:r w:rsidR="00400434" w:rsidRPr="002840A2">
        <w:rPr>
          <w:rFonts w:eastAsiaTheme="minorHAnsi"/>
          <w:sz w:val="28"/>
          <w:szCs w:val="28"/>
          <w:lang w:val="uk-UA" w:eastAsia="en-US"/>
        </w:rPr>
        <w:t>ін</w:t>
      </w:r>
      <w:proofErr w:type="spellEnd"/>
      <w:r w:rsidR="00400434" w:rsidRPr="002840A2">
        <w:rPr>
          <w:rFonts w:eastAsiaTheme="minorHAnsi"/>
          <w:sz w:val="28"/>
          <w:szCs w:val="28"/>
          <w:lang w:val="uk-UA" w:eastAsia="en-US"/>
        </w:rPr>
        <w:t xml:space="preserve">). </w:t>
      </w:r>
      <w:r w:rsidRPr="002840A2">
        <w:rPr>
          <w:rFonts w:eastAsiaTheme="minorHAnsi"/>
          <w:sz w:val="28"/>
          <w:szCs w:val="28"/>
          <w:lang w:val="uk-UA" w:eastAsia="en-US"/>
        </w:rPr>
        <w:t xml:space="preserve"> </w:t>
      </w:r>
    </w:p>
    <w:p w:rsidR="00400434" w:rsidRPr="002840A2" w:rsidRDefault="00400434" w:rsidP="00E42D00">
      <w:pPr>
        <w:widowControl/>
        <w:spacing w:line="360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2840A2">
        <w:rPr>
          <w:rFonts w:eastAsiaTheme="minorHAnsi"/>
          <w:sz w:val="28"/>
          <w:szCs w:val="28"/>
          <w:lang w:val="uk-UA" w:eastAsia="en-US"/>
        </w:rPr>
        <w:t>Під час вхідного контролю вибірково перевіряється зовнішній вигляду засобу (не менше 5% тарних одиниць)</w:t>
      </w:r>
      <w:r w:rsidR="00C019D2" w:rsidRPr="002840A2">
        <w:rPr>
          <w:rFonts w:eastAsiaTheme="minorHAnsi"/>
          <w:sz w:val="28"/>
          <w:szCs w:val="28"/>
          <w:lang w:val="uk-UA" w:eastAsia="en-US"/>
        </w:rPr>
        <w:t>.</w:t>
      </w:r>
    </w:p>
    <w:p w:rsidR="00AE2396" w:rsidRPr="002840A2" w:rsidRDefault="00AE2396" w:rsidP="00E42D00">
      <w:pPr>
        <w:widowControl/>
        <w:spacing w:line="360" w:lineRule="auto"/>
        <w:ind w:firstLine="567"/>
        <w:jc w:val="both"/>
        <w:rPr>
          <w:rFonts w:eastAsiaTheme="minorHAnsi"/>
          <w:b/>
          <w:bCs/>
          <w:sz w:val="28"/>
          <w:szCs w:val="28"/>
          <w:lang w:val="uk-UA" w:eastAsia="en-US"/>
        </w:rPr>
      </w:pPr>
      <w:r w:rsidRPr="002840A2">
        <w:rPr>
          <w:rFonts w:eastAsiaTheme="minorHAnsi"/>
          <w:sz w:val="28"/>
          <w:szCs w:val="28"/>
          <w:lang w:val="uk-UA" w:eastAsia="en-US"/>
        </w:rPr>
        <w:t>Вогне</w:t>
      </w:r>
      <w:r w:rsidR="00D106CA" w:rsidRPr="002840A2">
        <w:rPr>
          <w:rFonts w:eastAsiaTheme="minorHAnsi"/>
          <w:sz w:val="28"/>
          <w:szCs w:val="28"/>
          <w:lang w:val="uk-UA" w:eastAsia="en-US"/>
        </w:rPr>
        <w:t>біо</w:t>
      </w:r>
      <w:r w:rsidRPr="002840A2">
        <w:rPr>
          <w:rFonts w:eastAsiaTheme="minorHAnsi"/>
          <w:sz w:val="28"/>
          <w:szCs w:val="28"/>
          <w:lang w:val="uk-UA" w:eastAsia="en-US"/>
        </w:rPr>
        <w:t>захисне п</w:t>
      </w:r>
      <w:r w:rsidR="00D106CA" w:rsidRPr="002840A2">
        <w:rPr>
          <w:rFonts w:eastAsiaTheme="minorHAnsi"/>
          <w:sz w:val="28"/>
          <w:szCs w:val="28"/>
          <w:lang w:val="uk-UA" w:eastAsia="en-US"/>
        </w:rPr>
        <w:t>росочення</w:t>
      </w:r>
      <w:r w:rsidR="0084085A">
        <w:rPr>
          <w:rFonts w:eastAsiaTheme="minorHAnsi"/>
          <w:sz w:val="28"/>
          <w:szCs w:val="28"/>
          <w:lang w:val="uk-UA" w:eastAsia="en-US"/>
        </w:rPr>
        <w:t xml:space="preserve"> «A</w:t>
      </w:r>
      <w:r w:rsidRPr="002840A2">
        <w:rPr>
          <w:rFonts w:eastAsiaTheme="minorHAnsi"/>
          <w:sz w:val="28"/>
          <w:szCs w:val="28"/>
          <w:lang w:val="uk-UA" w:eastAsia="en-US"/>
        </w:rPr>
        <w:t>F</w:t>
      </w:r>
      <w:r w:rsidR="0084085A">
        <w:rPr>
          <w:rFonts w:eastAsiaTheme="minorHAnsi"/>
          <w:sz w:val="28"/>
          <w:szCs w:val="28"/>
          <w:lang w:val="en-US" w:eastAsia="en-US"/>
        </w:rPr>
        <w:t>S</w:t>
      </w:r>
      <w:r w:rsidR="0084085A" w:rsidRPr="0084085A">
        <w:rPr>
          <w:rFonts w:eastAsiaTheme="minorHAnsi"/>
          <w:sz w:val="28"/>
          <w:szCs w:val="28"/>
          <w:lang w:eastAsia="en-US"/>
        </w:rPr>
        <w:t>-1</w:t>
      </w:r>
      <w:r w:rsidR="00D106CA" w:rsidRPr="002840A2">
        <w:rPr>
          <w:rFonts w:eastAsiaTheme="minorHAnsi"/>
          <w:sz w:val="28"/>
          <w:szCs w:val="28"/>
          <w:lang w:val="uk-UA" w:eastAsia="en-US"/>
        </w:rPr>
        <w:t>» є</w:t>
      </w:r>
      <w:r w:rsidRPr="002840A2">
        <w:rPr>
          <w:rFonts w:eastAsiaTheme="minorHAnsi"/>
          <w:sz w:val="28"/>
          <w:szCs w:val="28"/>
          <w:lang w:val="uk-UA" w:eastAsia="en-US"/>
        </w:rPr>
        <w:t xml:space="preserve"> однорідною рідиною</w:t>
      </w:r>
      <w:r w:rsidR="00C019D2" w:rsidRPr="002840A2">
        <w:rPr>
          <w:rFonts w:eastAsiaTheme="minorHAnsi"/>
          <w:sz w:val="28"/>
          <w:szCs w:val="28"/>
          <w:lang w:val="uk-UA" w:eastAsia="en-US"/>
        </w:rPr>
        <w:t xml:space="preserve"> з характеристиками наведеними в</w:t>
      </w:r>
      <w:r w:rsidR="0084085A">
        <w:rPr>
          <w:rFonts w:eastAsiaTheme="minorHAnsi"/>
          <w:sz w:val="28"/>
          <w:szCs w:val="28"/>
          <w:lang w:val="uk-UA" w:eastAsia="en-US"/>
        </w:rPr>
        <w:t xml:space="preserve"> </w:t>
      </w:r>
      <w:r w:rsidR="00D141D3" w:rsidRPr="002840A2">
        <w:rPr>
          <w:rFonts w:eastAsiaTheme="minorHAnsi"/>
          <w:sz w:val="28"/>
          <w:szCs w:val="28"/>
          <w:lang w:val="uk-UA" w:eastAsia="en-US"/>
        </w:rPr>
        <w:t>таблиці</w:t>
      </w:r>
      <w:r w:rsidR="00C019D2" w:rsidRPr="002840A2">
        <w:rPr>
          <w:rFonts w:eastAsiaTheme="minorHAnsi"/>
          <w:sz w:val="28"/>
          <w:szCs w:val="28"/>
          <w:lang w:val="uk-UA" w:eastAsia="en-US"/>
        </w:rPr>
        <w:t xml:space="preserve"> 1</w:t>
      </w:r>
      <w:r w:rsidR="00D141D3" w:rsidRPr="002840A2">
        <w:rPr>
          <w:rFonts w:eastAsiaTheme="minorHAnsi"/>
          <w:sz w:val="28"/>
          <w:szCs w:val="28"/>
          <w:lang w:val="uk-UA" w:eastAsia="en-US"/>
        </w:rPr>
        <w:t xml:space="preserve"> (готовий розчин)</w:t>
      </w:r>
      <w:r w:rsidRPr="002840A2">
        <w:rPr>
          <w:rFonts w:eastAsiaTheme="minorHAnsi"/>
          <w:sz w:val="28"/>
          <w:szCs w:val="28"/>
          <w:lang w:val="uk-UA" w:eastAsia="en-US"/>
        </w:rPr>
        <w:t xml:space="preserve">. Внаслідок тривалого зберігання можливе розшарування засобу, що </w:t>
      </w:r>
      <w:r w:rsidR="00C019D2" w:rsidRPr="002840A2">
        <w:rPr>
          <w:rFonts w:eastAsiaTheme="minorHAnsi"/>
          <w:sz w:val="28"/>
          <w:szCs w:val="28"/>
          <w:lang w:val="uk-UA" w:eastAsia="en-US"/>
        </w:rPr>
        <w:t xml:space="preserve">легко </w:t>
      </w:r>
      <w:r w:rsidR="00F73FAD" w:rsidRPr="002840A2">
        <w:rPr>
          <w:rFonts w:eastAsiaTheme="minorHAnsi"/>
          <w:sz w:val="28"/>
          <w:szCs w:val="28"/>
          <w:lang w:val="uk-UA" w:eastAsia="en-US"/>
        </w:rPr>
        <w:t>усувається</w:t>
      </w:r>
      <w:r w:rsidRPr="002840A2">
        <w:rPr>
          <w:rFonts w:eastAsiaTheme="minorHAnsi"/>
          <w:sz w:val="28"/>
          <w:szCs w:val="28"/>
          <w:lang w:val="uk-UA" w:eastAsia="en-US"/>
        </w:rPr>
        <w:t xml:space="preserve"> перемішуванням</w:t>
      </w:r>
      <w:r w:rsidR="00C019D2" w:rsidRPr="002840A2">
        <w:rPr>
          <w:rFonts w:eastAsiaTheme="minorHAnsi"/>
          <w:sz w:val="28"/>
          <w:szCs w:val="28"/>
          <w:lang w:val="uk-UA" w:eastAsia="en-US"/>
        </w:rPr>
        <w:t xml:space="preserve"> за допомогою</w:t>
      </w:r>
      <w:r w:rsidRPr="002840A2">
        <w:rPr>
          <w:rFonts w:eastAsiaTheme="minorHAnsi"/>
          <w:sz w:val="28"/>
          <w:szCs w:val="28"/>
          <w:lang w:val="uk-UA" w:eastAsia="en-US"/>
        </w:rPr>
        <w:t xml:space="preserve"> міксер</w:t>
      </w:r>
      <w:r w:rsidR="00C019D2" w:rsidRPr="002840A2">
        <w:rPr>
          <w:rFonts w:eastAsiaTheme="minorHAnsi"/>
          <w:sz w:val="28"/>
          <w:szCs w:val="28"/>
          <w:lang w:val="uk-UA" w:eastAsia="en-US"/>
        </w:rPr>
        <w:t>а.</w:t>
      </w:r>
    </w:p>
    <w:p w:rsidR="003D24C6" w:rsidRPr="002840A2" w:rsidRDefault="003D24C6" w:rsidP="00F45A1E">
      <w:pPr>
        <w:shd w:val="clear" w:color="auto" w:fill="FFFFFF"/>
        <w:tabs>
          <w:tab w:val="left" w:pos="10205"/>
        </w:tabs>
        <w:spacing w:line="360" w:lineRule="auto"/>
        <w:jc w:val="both"/>
        <w:rPr>
          <w:rFonts w:eastAsiaTheme="minorHAnsi"/>
          <w:b/>
          <w:bCs/>
          <w:sz w:val="28"/>
          <w:szCs w:val="28"/>
          <w:lang w:val="uk-UA" w:eastAsia="en-US"/>
        </w:rPr>
      </w:pPr>
    </w:p>
    <w:p w:rsidR="00C019D2" w:rsidRPr="002840A2" w:rsidRDefault="00C019D2" w:rsidP="00E42D00">
      <w:pPr>
        <w:shd w:val="clear" w:color="auto" w:fill="FFFFFF"/>
        <w:tabs>
          <w:tab w:val="left" w:pos="567"/>
          <w:tab w:val="left" w:pos="10205"/>
        </w:tabs>
        <w:spacing w:line="360" w:lineRule="auto"/>
        <w:ind w:firstLine="567"/>
        <w:jc w:val="both"/>
        <w:rPr>
          <w:rFonts w:eastAsiaTheme="minorHAnsi"/>
          <w:b/>
          <w:bCs/>
          <w:sz w:val="28"/>
          <w:szCs w:val="28"/>
          <w:lang w:val="uk-UA" w:eastAsia="en-US"/>
        </w:rPr>
      </w:pPr>
      <w:r w:rsidRPr="002840A2">
        <w:rPr>
          <w:b/>
          <w:bCs/>
          <w:sz w:val="28"/>
          <w:szCs w:val="28"/>
          <w:lang w:val="uk-UA"/>
        </w:rPr>
        <w:t>4.</w:t>
      </w:r>
      <w:r w:rsidR="001F75E8" w:rsidRPr="002840A2">
        <w:rPr>
          <w:b/>
          <w:bCs/>
          <w:sz w:val="28"/>
          <w:szCs w:val="28"/>
          <w:lang w:val="uk-UA"/>
        </w:rPr>
        <w:t>3</w:t>
      </w:r>
      <w:r w:rsidRPr="002840A2">
        <w:rPr>
          <w:b/>
          <w:bCs/>
          <w:sz w:val="28"/>
          <w:szCs w:val="28"/>
          <w:lang w:val="uk-UA"/>
        </w:rPr>
        <w:t xml:space="preserve"> </w:t>
      </w:r>
      <w:r w:rsidRPr="002840A2">
        <w:rPr>
          <w:rFonts w:eastAsiaTheme="minorHAnsi"/>
          <w:b/>
          <w:bCs/>
          <w:sz w:val="28"/>
          <w:szCs w:val="28"/>
          <w:lang w:val="uk-UA" w:eastAsia="en-US"/>
        </w:rPr>
        <w:t>Підготовка вогне</w:t>
      </w:r>
      <w:r w:rsidR="00D106CA" w:rsidRPr="002840A2">
        <w:rPr>
          <w:rFonts w:eastAsiaTheme="minorHAnsi"/>
          <w:b/>
          <w:bCs/>
          <w:sz w:val="28"/>
          <w:szCs w:val="28"/>
          <w:lang w:val="uk-UA" w:eastAsia="en-US"/>
        </w:rPr>
        <w:t>біо</w:t>
      </w:r>
      <w:r w:rsidRPr="002840A2">
        <w:rPr>
          <w:rFonts w:eastAsiaTheme="minorHAnsi"/>
          <w:b/>
          <w:bCs/>
          <w:sz w:val="28"/>
          <w:szCs w:val="28"/>
          <w:lang w:val="uk-UA" w:eastAsia="en-US"/>
        </w:rPr>
        <w:t>захисно</w:t>
      </w:r>
      <w:r w:rsidR="00D106CA" w:rsidRPr="002840A2">
        <w:rPr>
          <w:rFonts w:eastAsiaTheme="minorHAnsi"/>
          <w:b/>
          <w:bCs/>
          <w:sz w:val="28"/>
          <w:szCs w:val="28"/>
          <w:lang w:val="uk-UA" w:eastAsia="en-US"/>
        </w:rPr>
        <w:t>го просочення</w:t>
      </w:r>
      <w:r w:rsidRPr="002840A2">
        <w:rPr>
          <w:rFonts w:eastAsiaTheme="minorHAnsi"/>
          <w:b/>
          <w:bCs/>
          <w:sz w:val="28"/>
          <w:szCs w:val="28"/>
          <w:lang w:val="uk-UA" w:eastAsia="en-US"/>
        </w:rPr>
        <w:t xml:space="preserve"> до нанесення</w:t>
      </w:r>
    </w:p>
    <w:p w:rsidR="008F7B8E" w:rsidRPr="00B56C78" w:rsidRDefault="008F7B8E" w:rsidP="008F7B8E">
      <w:pPr>
        <w:shd w:val="clear" w:color="auto" w:fill="FFFFFF"/>
        <w:tabs>
          <w:tab w:val="left" w:pos="10205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val="uk-UA"/>
        </w:rPr>
      </w:pPr>
      <w:proofErr w:type="spellStart"/>
      <w:r>
        <w:rPr>
          <w:rStyle w:val="tlid-translation"/>
          <w:sz w:val="28"/>
          <w:szCs w:val="28"/>
          <w:lang w:val="uk-UA"/>
        </w:rPr>
        <w:t>В</w:t>
      </w:r>
      <w:r w:rsidR="00D141D3" w:rsidRPr="002840A2">
        <w:rPr>
          <w:rFonts w:eastAsiaTheme="minorHAnsi"/>
          <w:sz w:val="28"/>
          <w:szCs w:val="28"/>
          <w:lang w:val="uk-UA" w:eastAsia="en-US"/>
        </w:rPr>
        <w:t>огнебіозахисне</w:t>
      </w:r>
      <w:proofErr w:type="spellEnd"/>
      <w:r w:rsidR="00D141D3" w:rsidRPr="002840A2">
        <w:rPr>
          <w:rFonts w:eastAsiaTheme="minorHAnsi"/>
          <w:sz w:val="28"/>
          <w:szCs w:val="28"/>
          <w:lang w:val="uk-UA" w:eastAsia="en-US"/>
        </w:rPr>
        <w:t xml:space="preserve"> просочення </w:t>
      </w:r>
      <w:r w:rsidR="000E0B6D">
        <w:rPr>
          <w:rFonts w:eastAsiaTheme="minorHAnsi"/>
          <w:sz w:val="28"/>
          <w:szCs w:val="28"/>
          <w:lang w:val="uk-UA" w:eastAsia="en-US"/>
        </w:rPr>
        <w:t>«AFS-1»</w:t>
      </w:r>
      <w:r>
        <w:rPr>
          <w:rFonts w:eastAsiaTheme="minorHAnsi"/>
          <w:sz w:val="28"/>
          <w:szCs w:val="28"/>
          <w:lang w:val="uk-UA" w:eastAsia="en-US"/>
        </w:rPr>
        <w:t xml:space="preserve"> поставляється в концентрованому </w:t>
      </w:r>
      <w:r>
        <w:rPr>
          <w:rFonts w:eastAsiaTheme="minorHAnsi"/>
          <w:sz w:val="28"/>
          <w:szCs w:val="28"/>
          <w:lang w:val="uk-UA" w:eastAsia="en-US"/>
        </w:rPr>
        <w:lastRenderedPageBreak/>
        <w:t xml:space="preserve">вигляді. </w:t>
      </w:r>
      <w:r w:rsidRPr="002840A2">
        <w:rPr>
          <w:rFonts w:eastAsia="Times New Roman"/>
          <w:sz w:val="28"/>
          <w:szCs w:val="28"/>
          <w:lang w:val="uk-UA"/>
        </w:rPr>
        <w:t xml:space="preserve">Концентрована суміш для просочувальної </w:t>
      </w:r>
      <w:proofErr w:type="spellStart"/>
      <w:r w:rsidRPr="002840A2">
        <w:rPr>
          <w:rFonts w:eastAsiaTheme="minorHAnsi"/>
          <w:sz w:val="28"/>
          <w:szCs w:val="28"/>
          <w:lang w:val="uk-UA" w:eastAsia="en-US"/>
        </w:rPr>
        <w:t>вогнебіозахисної</w:t>
      </w:r>
      <w:proofErr w:type="spellEnd"/>
      <w:r w:rsidRPr="002840A2">
        <w:rPr>
          <w:rFonts w:eastAsiaTheme="minorHAnsi"/>
          <w:sz w:val="28"/>
          <w:szCs w:val="28"/>
          <w:lang w:val="uk-UA" w:eastAsia="en-US"/>
        </w:rPr>
        <w:t xml:space="preserve"> речовини </w:t>
      </w:r>
      <w:r>
        <w:rPr>
          <w:rFonts w:eastAsiaTheme="minorHAnsi"/>
          <w:sz w:val="28"/>
          <w:szCs w:val="28"/>
          <w:lang w:val="uk-UA" w:eastAsia="en-US"/>
        </w:rPr>
        <w:t xml:space="preserve">«AFS-1» </w:t>
      </w:r>
      <w:r w:rsidRPr="002840A2">
        <w:rPr>
          <w:rFonts w:eastAsiaTheme="minorHAnsi"/>
          <w:sz w:val="28"/>
          <w:szCs w:val="28"/>
          <w:lang w:val="uk-UA" w:eastAsia="en-US"/>
        </w:rPr>
        <w:t xml:space="preserve"> необхідно розвести водопровідною водою (температура вище 5</w:t>
      </w:r>
      <w:r w:rsidRPr="002840A2">
        <w:rPr>
          <w:rFonts w:eastAsia="Times New Roman"/>
          <w:sz w:val="28"/>
          <w:szCs w:val="28"/>
          <w:lang w:val="uk-UA"/>
        </w:rPr>
        <w:t>°C</w:t>
      </w:r>
      <w:r w:rsidRPr="002840A2">
        <w:rPr>
          <w:rFonts w:eastAsiaTheme="minorHAnsi"/>
          <w:sz w:val="28"/>
          <w:szCs w:val="28"/>
          <w:lang w:val="uk-UA" w:eastAsia="en-US"/>
        </w:rPr>
        <w:t>). Ретельно перемішати</w:t>
      </w:r>
      <w:r w:rsidRPr="002840A2">
        <w:rPr>
          <w:rFonts w:eastAsia="Times New Roman"/>
          <w:sz w:val="28"/>
          <w:szCs w:val="28"/>
          <w:lang w:val="uk-UA"/>
        </w:rPr>
        <w:t xml:space="preserve"> </w:t>
      </w:r>
      <w:r w:rsidRPr="002840A2">
        <w:rPr>
          <w:sz w:val="27"/>
          <w:szCs w:val="27"/>
          <w:lang w:val="uk-UA"/>
        </w:rPr>
        <w:t>механічним способом</w:t>
      </w:r>
      <w:r w:rsidRPr="002840A2">
        <w:rPr>
          <w:rFonts w:eastAsia="Times New Roman"/>
          <w:sz w:val="28"/>
          <w:szCs w:val="28"/>
          <w:lang w:val="uk-UA"/>
        </w:rPr>
        <w:t xml:space="preserve"> до </w:t>
      </w:r>
      <w:r w:rsidRPr="002840A2">
        <w:rPr>
          <w:sz w:val="27"/>
          <w:szCs w:val="27"/>
          <w:lang w:val="uk-UA"/>
        </w:rPr>
        <w:t>досягнення однорідної консистенції</w:t>
      </w:r>
      <w:r w:rsidRPr="002840A2">
        <w:rPr>
          <w:rFonts w:eastAsia="Times New Roman"/>
          <w:sz w:val="28"/>
          <w:szCs w:val="28"/>
          <w:lang w:val="uk-UA"/>
        </w:rPr>
        <w:t>. Концентрат р</w:t>
      </w:r>
      <w:r w:rsidRPr="002840A2">
        <w:rPr>
          <w:sz w:val="28"/>
          <w:szCs w:val="28"/>
          <w:lang w:val="uk-UA"/>
        </w:rPr>
        <w:t>озводиться водою по масі (концентрація 1:1 - до 1</w:t>
      </w:r>
      <w:r>
        <w:rPr>
          <w:sz w:val="28"/>
          <w:szCs w:val="28"/>
          <w:lang w:val="uk-UA"/>
        </w:rPr>
        <w:t>кг концентрату додавати 1</w:t>
      </w:r>
      <w:r w:rsidRPr="002840A2">
        <w:rPr>
          <w:sz w:val="28"/>
          <w:szCs w:val="28"/>
          <w:lang w:val="uk-UA"/>
        </w:rPr>
        <w:t xml:space="preserve">кг = 1л </w:t>
      </w:r>
      <w:r w:rsidRPr="00B56C78">
        <w:rPr>
          <w:sz w:val="28"/>
          <w:szCs w:val="28"/>
          <w:lang w:val="uk-UA"/>
        </w:rPr>
        <w:t xml:space="preserve">води). Контролювати правильність розведення необхідно ареометром, вимірюючи густину готового </w:t>
      </w:r>
      <w:proofErr w:type="spellStart"/>
      <w:r w:rsidRPr="00B56C78">
        <w:rPr>
          <w:sz w:val="28"/>
          <w:szCs w:val="28"/>
          <w:lang w:val="uk-UA"/>
        </w:rPr>
        <w:t>вогнебіозахисного</w:t>
      </w:r>
      <w:proofErr w:type="spellEnd"/>
      <w:r w:rsidRPr="00B56C78">
        <w:rPr>
          <w:sz w:val="28"/>
          <w:szCs w:val="28"/>
          <w:lang w:val="uk-UA"/>
        </w:rPr>
        <w:t xml:space="preserve"> розчину. </w:t>
      </w:r>
    </w:p>
    <w:p w:rsidR="00D141D3" w:rsidRPr="002840A2" w:rsidRDefault="00D141D3" w:rsidP="000246DB">
      <w:pPr>
        <w:shd w:val="clear" w:color="auto" w:fill="FFFFFF"/>
        <w:tabs>
          <w:tab w:val="left" w:pos="10205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2840A2">
        <w:rPr>
          <w:rFonts w:eastAsia="Times New Roman"/>
          <w:sz w:val="28"/>
          <w:szCs w:val="28"/>
          <w:lang w:val="uk-UA"/>
        </w:rPr>
        <w:t xml:space="preserve">Готове до використання </w:t>
      </w:r>
      <w:proofErr w:type="spellStart"/>
      <w:r w:rsidRPr="002840A2">
        <w:rPr>
          <w:rFonts w:eastAsiaTheme="minorHAnsi"/>
          <w:sz w:val="28"/>
          <w:szCs w:val="28"/>
          <w:lang w:val="uk-UA" w:eastAsia="en-US"/>
        </w:rPr>
        <w:t>вогнебіозахисне</w:t>
      </w:r>
      <w:proofErr w:type="spellEnd"/>
      <w:r w:rsidRPr="002840A2">
        <w:rPr>
          <w:rFonts w:eastAsiaTheme="minorHAnsi"/>
          <w:sz w:val="28"/>
          <w:szCs w:val="28"/>
          <w:lang w:val="uk-UA" w:eastAsia="en-US"/>
        </w:rPr>
        <w:t xml:space="preserve"> просочення </w:t>
      </w:r>
      <w:r w:rsidR="000E0B6D">
        <w:rPr>
          <w:rFonts w:eastAsiaTheme="minorHAnsi"/>
          <w:sz w:val="28"/>
          <w:szCs w:val="28"/>
          <w:lang w:val="uk-UA" w:eastAsia="en-US"/>
        </w:rPr>
        <w:t xml:space="preserve">«AFS-1» </w:t>
      </w:r>
      <w:r w:rsidRPr="002840A2">
        <w:rPr>
          <w:rFonts w:eastAsia="Times New Roman"/>
          <w:sz w:val="28"/>
          <w:szCs w:val="28"/>
          <w:lang w:val="uk-UA"/>
        </w:rPr>
        <w:t xml:space="preserve"> п</w:t>
      </w:r>
      <w:r w:rsidR="00625B5B" w:rsidRPr="002840A2">
        <w:rPr>
          <w:rFonts w:eastAsia="Times New Roman"/>
          <w:sz w:val="28"/>
          <w:szCs w:val="28"/>
          <w:lang w:val="uk-UA"/>
        </w:rPr>
        <w:t xml:space="preserve">еред нанесенням </w:t>
      </w:r>
      <w:r w:rsidR="00B91E60" w:rsidRPr="002840A2">
        <w:rPr>
          <w:sz w:val="27"/>
          <w:szCs w:val="27"/>
          <w:lang w:val="uk-UA"/>
        </w:rPr>
        <w:t>необхідно перемішати ручним або механічним способом до досягнення однорідної консистенції.</w:t>
      </w:r>
    </w:p>
    <w:p w:rsidR="00F27DEB" w:rsidRPr="00B56C78" w:rsidRDefault="00F27DEB" w:rsidP="000246DB">
      <w:pPr>
        <w:shd w:val="clear" w:color="auto" w:fill="FFFFFF"/>
        <w:tabs>
          <w:tab w:val="left" w:pos="10205"/>
        </w:tabs>
        <w:spacing w:line="360" w:lineRule="auto"/>
        <w:ind w:firstLine="567"/>
        <w:jc w:val="both"/>
        <w:rPr>
          <w:rFonts w:eastAsia="Times New Roman"/>
          <w:b/>
          <w:sz w:val="28"/>
          <w:szCs w:val="28"/>
          <w:lang w:val="uk-UA"/>
        </w:rPr>
      </w:pPr>
    </w:p>
    <w:p w:rsidR="00C019D2" w:rsidRPr="00B56C78" w:rsidRDefault="00C019D2" w:rsidP="000246DB">
      <w:pPr>
        <w:shd w:val="clear" w:color="auto" w:fill="FFFFFF"/>
        <w:tabs>
          <w:tab w:val="left" w:pos="10205"/>
        </w:tabs>
        <w:spacing w:line="360" w:lineRule="auto"/>
        <w:ind w:firstLine="567"/>
        <w:jc w:val="both"/>
        <w:rPr>
          <w:rFonts w:eastAsia="Times New Roman"/>
          <w:b/>
          <w:sz w:val="28"/>
          <w:szCs w:val="28"/>
          <w:lang w:val="uk-UA"/>
        </w:rPr>
      </w:pPr>
      <w:r w:rsidRPr="00B56C78">
        <w:rPr>
          <w:rFonts w:eastAsia="Times New Roman"/>
          <w:b/>
          <w:sz w:val="28"/>
          <w:szCs w:val="28"/>
          <w:lang w:val="uk-UA"/>
        </w:rPr>
        <w:t>4.</w:t>
      </w:r>
      <w:r w:rsidR="001F75E8" w:rsidRPr="00B56C78">
        <w:rPr>
          <w:rFonts w:eastAsia="Times New Roman"/>
          <w:b/>
          <w:sz w:val="28"/>
          <w:szCs w:val="28"/>
          <w:lang w:val="uk-UA"/>
        </w:rPr>
        <w:t>4</w:t>
      </w:r>
      <w:r w:rsidRPr="00B56C78">
        <w:rPr>
          <w:rFonts w:eastAsia="Times New Roman"/>
          <w:b/>
          <w:sz w:val="28"/>
          <w:szCs w:val="28"/>
          <w:lang w:val="uk-UA"/>
        </w:rPr>
        <w:t xml:space="preserve"> </w:t>
      </w:r>
      <w:r w:rsidR="00CF639F" w:rsidRPr="00B56C78">
        <w:rPr>
          <w:b/>
          <w:sz w:val="28"/>
          <w:szCs w:val="28"/>
          <w:lang w:val="uk-UA"/>
        </w:rPr>
        <w:t xml:space="preserve">Умови проведення </w:t>
      </w:r>
      <w:proofErr w:type="spellStart"/>
      <w:r w:rsidR="00E333F3" w:rsidRPr="00B56C78">
        <w:rPr>
          <w:rFonts w:eastAsiaTheme="minorHAnsi"/>
          <w:b/>
          <w:bCs/>
          <w:sz w:val="28"/>
          <w:szCs w:val="28"/>
          <w:lang w:val="uk-UA" w:eastAsia="en-US"/>
        </w:rPr>
        <w:t>вогнебіозахисного</w:t>
      </w:r>
      <w:proofErr w:type="spellEnd"/>
      <w:r w:rsidR="00E333F3" w:rsidRPr="00B56C78">
        <w:rPr>
          <w:rFonts w:eastAsiaTheme="minorHAnsi"/>
          <w:b/>
          <w:bCs/>
          <w:sz w:val="28"/>
          <w:szCs w:val="28"/>
          <w:lang w:val="uk-UA" w:eastAsia="en-US"/>
        </w:rPr>
        <w:t xml:space="preserve"> просочен</w:t>
      </w:r>
      <w:r w:rsidR="00073CCA" w:rsidRPr="00B56C78">
        <w:rPr>
          <w:rFonts w:eastAsiaTheme="minorHAnsi"/>
          <w:b/>
          <w:bCs/>
          <w:sz w:val="28"/>
          <w:szCs w:val="28"/>
          <w:lang w:val="uk-UA" w:eastAsia="en-US"/>
        </w:rPr>
        <w:t>н</w:t>
      </w:r>
      <w:r w:rsidR="00E333F3" w:rsidRPr="00B56C78">
        <w:rPr>
          <w:rFonts w:eastAsiaTheme="minorHAnsi"/>
          <w:b/>
          <w:bCs/>
          <w:sz w:val="28"/>
          <w:szCs w:val="28"/>
          <w:lang w:val="uk-UA" w:eastAsia="en-US"/>
        </w:rPr>
        <w:t>я</w:t>
      </w:r>
    </w:p>
    <w:p w:rsidR="00DE503E" w:rsidRPr="00B56C78" w:rsidRDefault="00DE503E" w:rsidP="000246DB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B56C78">
        <w:rPr>
          <w:sz w:val="28"/>
          <w:szCs w:val="28"/>
          <w:lang w:val="uk-UA"/>
        </w:rPr>
        <w:t>Нанесення засобу на деревину рекомендовано здійснювати при температурі навколишнього середовища та оброблюваної поверхні не нижче +5ºС та відносній вологості повітря не більше 70%. Не допускається проведення робіт та сушка обробленої деревини під впливом атмосферних опадів.</w:t>
      </w:r>
    </w:p>
    <w:p w:rsidR="00DE503E" w:rsidRPr="00B56C78" w:rsidRDefault="00DE503E" w:rsidP="000246DB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B56C78">
        <w:rPr>
          <w:sz w:val="28"/>
          <w:szCs w:val="28"/>
          <w:lang w:val="uk-UA"/>
        </w:rPr>
        <w:t>Роботи потрібно здійснювати на від</w:t>
      </w:r>
      <w:r w:rsidR="00CF639F" w:rsidRPr="00B56C78">
        <w:rPr>
          <w:sz w:val="28"/>
          <w:szCs w:val="28"/>
          <w:lang w:val="uk-UA"/>
        </w:rPr>
        <w:t xml:space="preserve">критому повітрі або у </w:t>
      </w:r>
      <w:proofErr w:type="spellStart"/>
      <w:r w:rsidR="00CF639F" w:rsidRPr="00B56C78">
        <w:rPr>
          <w:sz w:val="28"/>
          <w:szCs w:val="28"/>
          <w:lang w:val="uk-UA"/>
        </w:rPr>
        <w:t>провітрю</w:t>
      </w:r>
      <w:r w:rsidRPr="00B56C78">
        <w:rPr>
          <w:sz w:val="28"/>
          <w:szCs w:val="28"/>
          <w:lang w:val="uk-UA"/>
        </w:rPr>
        <w:t>ємому</w:t>
      </w:r>
      <w:proofErr w:type="spellEnd"/>
      <w:r w:rsidRPr="00B56C78">
        <w:rPr>
          <w:sz w:val="28"/>
          <w:szCs w:val="28"/>
          <w:lang w:val="uk-UA"/>
        </w:rPr>
        <w:t xml:space="preserve"> приміщені. При проведені робіт в промислових умовах приміщення для обробки матеріалів повинно бути обладнаним витяжною вентиляцією.</w:t>
      </w:r>
    </w:p>
    <w:p w:rsidR="00DE503E" w:rsidRPr="00B56C78" w:rsidRDefault="00DE503E" w:rsidP="00F45A1E">
      <w:pPr>
        <w:shd w:val="clear" w:color="auto" w:fill="FFFFFF"/>
        <w:tabs>
          <w:tab w:val="left" w:pos="10205"/>
        </w:tabs>
        <w:spacing w:line="360" w:lineRule="auto"/>
        <w:ind w:firstLine="538"/>
        <w:jc w:val="both"/>
        <w:rPr>
          <w:sz w:val="28"/>
          <w:szCs w:val="28"/>
          <w:lang w:val="uk-UA"/>
        </w:rPr>
      </w:pPr>
    </w:p>
    <w:p w:rsidR="00BD2ED4" w:rsidRPr="00B56C78" w:rsidRDefault="00BD2ED4" w:rsidP="00BD2ED4">
      <w:pPr>
        <w:pStyle w:val="a4"/>
        <w:widowControl/>
        <w:numPr>
          <w:ilvl w:val="0"/>
          <w:numId w:val="18"/>
        </w:numPr>
        <w:autoSpaceDE/>
        <w:autoSpaceDN/>
        <w:adjustRightInd/>
        <w:spacing w:line="360" w:lineRule="auto"/>
        <w:jc w:val="both"/>
        <w:rPr>
          <w:b/>
          <w:vanish/>
          <w:sz w:val="28"/>
          <w:szCs w:val="28"/>
          <w:lang w:val="uk-UA"/>
        </w:rPr>
      </w:pPr>
    </w:p>
    <w:p w:rsidR="00BD2ED4" w:rsidRPr="00B56C78" w:rsidRDefault="00BD2ED4" w:rsidP="00BD2ED4">
      <w:pPr>
        <w:pStyle w:val="a4"/>
        <w:widowControl/>
        <w:numPr>
          <w:ilvl w:val="1"/>
          <w:numId w:val="18"/>
        </w:numPr>
        <w:autoSpaceDE/>
        <w:autoSpaceDN/>
        <w:adjustRightInd/>
        <w:spacing w:line="360" w:lineRule="auto"/>
        <w:jc w:val="both"/>
        <w:rPr>
          <w:b/>
          <w:vanish/>
          <w:sz w:val="28"/>
          <w:szCs w:val="28"/>
          <w:lang w:val="uk-UA"/>
        </w:rPr>
      </w:pPr>
    </w:p>
    <w:p w:rsidR="0047419A" w:rsidRPr="00B56C78" w:rsidRDefault="00364B3C" w:rsidP="0047419A">
      <w:pPr>
        <w:pStyle w:val="a4"/>
        <w:widowControl/>
        <w:numPr>
          <w:ilvl w:val="1"/>
          <w:numId w:val="18"/>
        </w:numPr>
        <w:autoSpaceDE/>
        <w:autoSpaceDN/>
        <w:adjustRightInd/>
        <w:spacing w:line="360" w:lineRule="auto"/>
        <w:jc w:val="both"/>
        <w:rPr>
          <w:b/>
          <w:sz w:val="28"/>
          <w:szCs w:val="28"/>
          <w:lang w:val="uk-UA"/>
        </w:rPr>
      </w:pPr>
      <w:r w:rsidRPr="00B56C78">
        <w:rPr>
          <w:b/>
          <w:sz w:val="28"/>
          <w:szCs w:val="28"/>
          <w:lang w:val="uk-UA"/>
        </w:rPr>
        <w:t xml:space="preserve"> </w:t>
      </w:r>
      <w:r w:rsidR="00CF639F" w:rsidRPr="00B56C78">
        <w:rPr>
          <w:b/>
          <w:sz w:val="28"/>
          <w:szCs w:val="28"/>
          <w:lang w:val="uk-UA"/>
        </w:rPr>
        <w:t>Спосіб застосування вогнебіозахисного просочення</w:t>
      </w:r>
      <w:r w:rsidR="0047419A" w:rsidRPr="00B56C78">
        <w:rPr>
          <w:sz w:val="28"/>
          <w:szCs w:val="28"/>
          <w:lang w:val="uk-UA"/>
        </w:rPr>
        <w:t xml:space="preserve">  </w:t>
      </w:r>
    </w:p>
    <w:p w:rsidR="00CF639F" w:rsidRPr="00B56C78" w:rsidRDefault="00CF639F" w:rsidP="000246DB">
      <w:pPr>
        <w:pStyle w:val="a8"/>
        <w:spacing w:after="0" w:line="360" w:lineRule="auto"/>
        <w:ind w:firstLine="567"/>
        <w:jc w:val="both"/>
        <w:rPr>
          <w:sz w:val="28"/>
          <w:szCs w:val="28"/>
          <w:lang w:val="uk-UA"/>
        </w:rPr>
      </w:pPr>
      <w:r w:rsidRPr="00B56C78">
        <w:rPr>
          <w:sz w:val="28"/>
          <w:szCs w:val="28"/>
          <w:lang w:val="uk-UA"/>
        </w:rPr>
        <w:t xml:space="preserve">Нанесення на деревину </w:t>
      </w:r>
      <w:r w:rsidRPr="00B56C78">
        <w:rPr>
          <w:rFonts w:eastAsia="Times New Roman"/>
          <w:spacing w:val="-3"/>
          <w:sz w:val="28"/>
          <w:szCs w:val="28"/>
          <w:lang w:val="uk-UA"/>
        </w:rPr>
        <w:t xml:space="preserve">вогнебіозахисного просочення </w:t>
      </w:r>
      <w:r w:rsidR="0015241A" w:rsidRPr="00B56C78">
        <w:rPr>
          <w:rFonts w:eastAsia="Times New Roman"/>
          <w:spacing w:val="-3"/>
          <w:sz w:val="28"/>
          <w:szCs w:val="28"/>
          <w:lang w:val="uk-UA"/>
        </w:rPr>
        <w:t xml:space="preserve">«AFS-1» </w:t>
      </w:r>
      <w:r w:rsidRPr="00B56C78">
        <w:rPr>
          <w:rFonts w:eastAsia="Times New Roman"/>
          <w:spacing w:val="-3"/>
          <w:sz w:val="28"/>
          <w:szCs w:val="28"/>
          <w:lang w:val="uk-UA"/>
        </w:rPr>
        <w:t xml:space="preserve"> </w:t>
      </w:r>
      <w:r w:rsidRPr="00B56C78">
        <w:rPr>
          <w:sz w:val="28"/>
          <w:szCs w:val="28"/>
          <w:lang w:val="uk-UA"/>
        </w:rPr>
        <w:t>відбувається</w:t>
      </w:r>
      <w:r w:rsidRPr="00B56C78">
        <w:rPr>
          <w:sz w:val="28"/>
          <w:szCs w:val="28"/>
          <w:lang w:val="uk-UA" w:eastAsia="uk-UA"/>
        </w:rPr>
        <w:t xml:space="preserve"> </w:t>
      </w:r>
      <w:r w:rsidRPr="00B56C78">
        <w:rPr>
          <w:sz w:val="28"/>
          <w:szCs w:val="28"/>
          <w:lang w:val="uk-UA"/>
        </w:rPr>
        <w:t xml:space="preserve"> методом </w:t>
      </w:r>
      <w:r w:rsidRPr="00B56C78">
        <w:rPr>
          <w:sz w:val="28"/>
          <w:szCs w:val="28"/>
          <w:lang w:val="uk-UA" w:eastAsia="uk-UA"/>
        </w:rPr>
        <w:t>розпилення</w:t>
      </w:r>
      <w:r w:rsidR="00BD2ED4" w:rsidRPr="00B56C78">
        <w:rPr>
          <w:sz w:val="28"/>
          <w:szCs w:val="28"/>
          <w:lang w:val="uk-UA" w:eastAsia="uk-UA"/>
        </w:rPr>
        <w:t xml:space="preserve">, </w:t>
      </w:r>
      <w:proofErr w:type="spellStart"/>
      <w:r w:rsidR="00BD2ED4" w:rsidRPr="00B56C78">
        <w:rPr>
          <w:sz w:val="28"/>
          <w:szCs w:val="28"/>
          <w:lang w:val="uk-UA" w:eastAsia="uk-UA"/>
        </w:rPr>
        <w:t>окунання</w:t>
      </w:r>
      <w:proofErr w:type="spellEnd"/>
      <w:r w:rsidR="00BD2ED4" w:rsidRPr="00B56C78">
        <w:rPr>
          <w:sz w:val="28"/>
          <w:szCs w:val="28"/>
          <w:lang w:val="uk-UA" w:eastAsia="uk-UA"/>
        </w:rPr>
        <w:t xml:space="preserve">, </w:t>
      </w:r>
      <w:r w:rsidRPr="00B56C78">
        <w:rPr>
          <w:sz w:val="28"/>
          <w:szCs w:val="28"/>
          <w:lang w:val="uk-UA" w:eastAsia="uk-UA"/>
        </w:rPr>
        <w:t>малярськими пензлями</w:t>
      </w:r>
      <w:r w:rsidR="00BD2ED4" w:rsidRPr="00B56C78">
        <w:rPr>
          <w:sz w:val="28"/>
          <w:szCs w:val="28"/>
          <w:lang w:val="uk-UA"/>
        </w:rPr>
        <w:t xml:space="preserve"> чи </w:t>
      </w:r>
      <w:r w:rsidRPr="00B56C78">
        <w:rPr>
          <w:sz w:val="28"/>
          <w:szCs w:val="28"/>
          <w:lang w:val="uk-UA"/>
        </w:rPr>
        <w:t>валиками</w:t>
      </w:r>
      <w:r w:rsidR="00A845AD" w:rsidRPr="00B56C78">
        <w:rPr>
          <w:sz w:val="28"/>
          <w:szCs w:val="28"/>
          <w:lang w:val="uk-UA"/>
        </w:rPr>
        <w:t>, згідно ГОСТ 20022.6</w:t>
      </w:r>
      <w:r w:rsidR="00BD2ED4" w:rsidRPr="00B56C78">
        <w:rPr>
          <w:sz w:val="28"/>
          <w:szCs w:val="28"/>
          <w:lang w:val="uk-UA"/>
        </w:rPr>
        <w:t>.</w:t>
      </w:r>
      <w:r w:rsidRPr="00B56C78">
        <w:rPr>
          <w:sz w:val="28"/>
          <w:szCs w:val="28"/>
          <w:lang w:val="uk-UA"/>
        </w:rPr>
        <w:t xml:space="preserve"> При механізованому способі </w:t>
      </w:r>
      <w:r w:rsidR="00BD2ED4" w:rsidRPr="00B56C78">
        <w:rPr>
          <w:sz w:val="28"/>
          <w:szCs w:val="28"/>
          <w:lang w:val="uk-UA"/>
        </w:rPr>
        <w:t>робочий розчин</w:t>
      </w:r>
      <w:r w:rsidR="005F5766" w:rsidRPr="00B56C78">
        <w:rPr>
          <w:sz w:val="28"/>
          <w:szCs w:val="28"/>
          <w:lang w:val="uk-UA"/>
        </w:rPr>
        <w:t xml:space="preserve"> наноситься за 6</w:t>
      </w:r>
      <w:r w:rsidRPr="00B56C78">
        <w:rPr>
          <w:sz w:val="28"/>
          <w:szCs w:val="28"/>
          <w:lang w:val="uk-UA"/>
        </w:rPr>
        <w:t>-</w:t>
      </w:r>
      <w:r w:rsidR="005F5766" w:rsidRPr="00B56C78">
        <w:rPr>
          <w:sz w:val="28"/>
          <w:szCs w:val="28"/>
          <w:lang w:val="uk-UA"/>
        </w:rPr>
        <w:t>10</w:t>
      </w:r>
      <w:r w:rsidRPr="00B56C78">
        <w:rPr>
          <w:sz w:val="28"/>
          <w:szCs w:val="28"/>
          <w:lang w:val="uk-UA"/>
        </w:rPr>
        <w:t xml:space="preserve"> </w:t>
      </w:r>
      <w:r w:rsidR="00BD2ED4" w:rsidRPr="00B56C78">
        <w:rPr>
          <w:sz w:val="28"/>
          <w:szCs w:val="28"/>
          <w:lang w:val="uk-UA"/>
        </w:rPr>
        <w:t>шар</w:t>
      </w:r>
      <w:r w:rsidR="00F27DEB" w:rsidRPr="00B56C78">
        <w:rPr>
          <w:sz w:val="28"/>
          <w:szCs w:val="28"/>
          <w:lang w:val="uk-UA"/>
        </w:rPr>
        <w:t>і</w:t>
      </w:r>
      <w:r w:rsidR="005F5766" w:rsidRPr="00B56C78">
        <w:rPr>
          <w:sz w:val="28"/>
          <w:szCs w:val="28"/>
          <w:lang w:val="uk-UA"/>
        </w:rPr>
        <w:t>в, при ручному 6</w:t>
      </w:r>
      <w:r w:rsidRPr="00B56C78">
        <w:rPr>
          <w:sz w:val="28"/>
          <w:szCs w:val="28"/>
          <w:lang w:val="uk-UA"/>
        </w:rPr>
        <w:t>-</w:t>
      </w:r>
      <w:r w:rsidR="005F5766" w:rsidRPr="00B56C78">
        <w:rPr>
          <w:sz w:val="28"/>
          <w:szCs w:val="28"/>
          <w:lang w:val="uk-UA"/>
        </w:rPr>
        <w:t>12</w:t>
      </w:r>
      <w:r w:rsidRPr="00B56C78">
        <w:rPr>
          <w:sz w:val="28"/>
          <w:szCs w:val="28"/>
          <w:lang w:val="uk-UA"/>
        </w:rPr>
        <w:t xml:space="preserve"> </w:t>
      </w:r>
      <w:r w:rsidR="00BD2ED4" w:rsidRPr="00B56C78">
        <w:rPr>
          <w:sz w:val="28"/>
          <w:szCs w:val="28"/>
          <w:lang w:val="uk-UA"/>
        </w:rPr>
        <w:t>шар</w:t>
      </w:r>
      <w:r w:rsidR="00F27DEB" w:rsidRPr="00B56C78">
        <w:rPr>
          <w:sz w:val="28"/>
          <w:szCs w:val="28"/>
          <w:lang w:val="uk-UA"/>
        </w:rPr>
        <w:t>і</w:t>
      </w:r>
      <w:r w:rsidR="005F5766" w:rsidRPr="00B56C78">
        <w:rPr>
          <w:sz w:val="28"/>
          <w:szCs w:val="28"/>
          <w:lang w:val="uk-UA"/>
        </w:rPr>
        <w:t>в</w:t>
      </w:r>
      <w:r w:rsidRPr="00B56C78">
        <w:rPr>
          <w:sz w:val="28"/>
          <w:szCs w:val="28"/>
          <w:lang w:val="uk-UA"/>
        </w:rPr>
        <w:t xml:space="preserve"> (до досягнення необхідного поглинання) з просушкою деревини в інтервалах між нанесеннями 2 години при температурі 18-25ºС. </w:t>
      </w:r>
    </w:p>
    <w:p w:rsidR="00CF639F" w:rsidRPr="00B56C78" w:rsidRDefault="00BD2ED4" w:rsidP="000246DB">
      <w:pPr>
        <w:pStyle w:val="a8"/>
        <w:spacing w:after="0" w:line="360" w:lineRule="auto"/>
        <w:ind w:firstLine="567"/>
        <w:jc w:val="both"/>
        <w:rPr>
          <w:sz w:val="28"/>
          <w:szCs w:val="28"/>
          <w:lang w:val="uk-UA"/>
        </w:rPr>
      </w:pPr>
      <w:r w:rsidRPr="00B56C78">
        <w:rPr>
          <w:rFonts w:eastAsia="Times New Roman"/>
          <w:spacing w:val="-3"/>
          <w:sz w:val="28"/>
          <w:szCs w:val="28"/>
          <w:lang w:val="uk-UA"/>
        </w:rPr>
        <w:t>Вогнебіозахисн</w:t>
      </w:r>
      <w:r w:rsidR="00A845AD" w:rsidRPr="00B56C78">
        <w:rPr>
          <w:rFonts w:eastAsia="Times New Roman"/>
          <w:spacing w:val="-3"/>
          <w:sz w:val="28"/>
          <w:szCs w:val="28"/>
          <w:lang w:val="uk-UA"/>
        </w:rPr>
        <w:t>е</w:t>
      </w:r>
      <w:r w:rsidRPr="00B56C78">
        <w:rPr>
          <w:rFonts w:eastAsia="Times New Roman"/>
          <w:spacing w:val="-3"/>
          <w:sz w:val="28"/>
          <w:szCs w:val="28"/>
          <w:lang w:val="uk-UA"/>
        </w:rPr>
        <w:t xml:space="preserve"> просочення </w:t>
      </w:r>
      <w:r w:rsidR="0015241A" w:rsidRPr="00B56C78">
        <w:rPr>
          <w:rFonts w:eastAsia="Times New Roman"/>
          <w:spacing w:val="-3"/>
          <w:sz w:val="28"/>
          <w:szCs w:val="28"/>
          <w:lang w:val="uk-UA"/>
        </w:rPr>
        <w:t xml:space="preserve">«AFS-1» </w:t>
      </w:r>
      <w:r w:rsidR="00CF639F" w:rsidRPr="00B56C78">
        <w:rPr>
          <w:sz w:val="28"/>
          <w:szCs w:val="28"/>
          <w:lang w:val="uk-UA"/>
        </w:rPr>
        <w:t xml:space="preserve"> застосовують</w:t>
      </w:r>
      <w:r w:rsidR="00CF639F" w:rsidRPr="00B56C78">
        <w:rPr>
          <w:sz w:val="28"/>
          <w:szCs w:val="28"/>
          <w:lang w:val="uk-UA" w:eastAsia="uk-UA"/>
        </w:rPr>
        <w:t xml:space="preserve"> при температурі</w:t>
      </w:r>
      <w:r w:rsidR="005F5766" w:rsidRPr="00B56C78">
        <w:rPr>
          <w:sz w:val="28"/>
          <w:szCs w:val="28"/>
          <w:lang w:val="uk-UA" w:eastAsia="uk-UA"/>
        </w:rPr>
        <w:t xml:space="preserve"> навколишнього середовища від +5</w:t>
      </w:r>
      <w:r w:rsidR="00CF639F" w:rsidRPr="00B56C78">
        <w:rPr>
          <w:sz w:val="28"/>
          <w:szCs w:val="28"/>
          <w:lang w:val="uk-UA" w:eastAsia="uk-UA"/>
        </w:rPr>
        <w:t>°С до +40°С і відносні</w:t>
      </w:r>
      <w:r w:rsidR="00CF639F" w:rsidRPr="00B56C78">
        <w:rPr>
          <w:sz w:val="28"/>
          <w:szCs w:val="28"/>
          <w:lang w:val="uk-UA"/>
        </w:rPr>
        <w:t>й вологості повітря не більше 70</w:t>
      </w:r>
      <w:r w:rsidR="00CF639F" w:rsidRPr="00B56C78">
        <w:rPr>
          <w:sz w:val="28"/>
          <w:szCs w:val="28"/>
          <w:lang w:val="uk-UA" w:eastAsia="uk-UA"/>
        </w:rPr>
        <w:t>%</w:t>
      </w:r>
      <w:r w:rsidR="00CF639F" w:rsidRPr="00B56C78">
        <w:rPr>
          <w:sz w:val="28"/>
          <w:szCs w:val="28"/>
          <w:lang w:val="uk-UA"/>
        </w:rPr>
        <w:t>.</w:t>
      </w:r>
      <w:r w:rsidR="00073CCA" w:rsidRPr="00B56C78">
        <w:rPr>
          <w:sz w:val="28"/>
          <w:szCs w:val="28"/>
          <w:lang w:val="uk-UA"/>
        </w:rPr>
        <w:t xml:space="preserve"> Важливо, щоб температура</w:t>
      </w:r>
      <w:r w:rsidR="00044D8F" w:rsidRPr="00B56C78">
        <w:rPr>
          <w:sz w:val="28"/>
          <w:szCs w:val="28"/>
          <w:lang w:val="uk-UA"/>
        </w:rPr>
        <w:t xml:space="preserve"> готового</w:t>
      </w:r>
      <w:r w:rsidR="00073CCA" w:rsidRPr="00B56C78">
        <w:rPr>
          <w:sz w:val="28"/>
          <w:szCs w:val="28"/>
          <w:lang w:val="uk-UA"/>
        </w:rPr>
        <w:t xml:space="preserve"> розчину та умови нанесення не суперечили ГОСТ 20022.6</w:t>
      </w:r>
    </w:p>
    <w:p w:rsidR="00CF639F" w:rsidRPr="00B56C78" w:rsidRDefault="00CF639F" w:rsidP="000246DB">
      <w:pPr>
        <w:pStyle w:val="a8"/>
        <w:spacing w:after="0" w:line="360" w:lineRule="auto"/>
        <w:ind w:firstLine="567"/>
        <w:jc w:val="both"/>
        <w:rPr>
          <w:sz w:val="28"/>
          <w:szCs w:val="28"/>
          <w:lang w:val="uk-UA"/>
        </w:rPr>
      </w:pPr>
      <w:r w:rsidRPr="00B56C78">
        <w:rPr>
          <w:sz w:val="28"/>
          <w:szCs w:val="28"/>
          <w:lang w:val="uk-UA" w:eastAsia="uk-UA"/>
        </w:rPr>
        <w:t xml:space="preserve">Нанесення засобу потрібно здійснювати рівномірно без пропусків, старанно </w:t>
      </w:r>
      <w:r w:rsidRPr="00B56C78">
        <w:rPr>
          <w:sz w:val="28"/>
          <w:szCs w:val="28"/>
          <w:lang w:val="uk-UA" w:eastAsia="uk-UA"/>
        </w:rPr>
        <w:lastRenderedPageBreak/>
        <w:t xml:space="preserve">просочувати щілини та місця з'єднання окремих деталей. </w:t>
      </w:r>
    </w:p>
    <w:p w:rsidR="00862DCD" w:rsidRPr="00B56C78" w:rsidRDefault="00CF639F" w:rsidP="000246DB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B56C78">
        <w:rPr>
          <w:sz w:val="28"/>
          <w:szCs w:val="28"/>
          <w:lang w:val="uk-UA"/>
        </w:rPr>
        <w:t xml:space="preserve">Можливе обробляння деревини шляхом її занурення та витримки в </w:t>
      </w:r>
      <w:r w:rsidR="002540DA" w:rsidRPr="00B56C78">
        <w:rPr>
          <w:rFonts w:eastAsia="Times New Roman"/>
          <w:spacing w:val="-3"/>
          <w:sz w:val="28"/>
          <w:szCs w:val="28"/>
          <w:lang w:val="uk-UA"/>
        </w:rPr>
        <w:t xml:space="preserve">робочому розчині просочення </w:t>
      </w:r>
      <w:r w:rsidR="0015241A" w:rsidRPr="00B56C78">
        <w:rPr>
          <w:rFonts w:eastAsia="Times New Roman"/>
          <w:spacing w:val="-3"/>
          <w:sz w:val="28"/>
          <w:szCs w:val="28"/>
          <w:lang w:val="uk-UA"/>
        </w:rPr>
        <w:t xml:space="preserve">«AFS-1» </w:t>
      </w:r>
      <w:r w:rsidRPr="00B56C78">
        <w:rPr>
          <w:sz w:val="28"/>
          <w:szCs w:val="28"/>
          <w:lang w:val="uk-UA"/>
        </w:rPr>
        <w:t>. Час витримки виз</w:t>
      </w:r>
      <w:r w:rsidRPr="002840A2">
        <w:rPr>
          <w:sz w:val="27"/>
          <w:szCs w:val="27"/>
          <w:lang w:val="uk-UA"/>
        </w:rPr>
        <w:t>начається якістю поверхні деревини, її по</w:t>
      </w:r>
      <w:r w:rsidRPr="00B56C78">
        <w:rPr>
          <w:sz w:val="28"/>
          <w:szCs w:val="28"/>
          <w:lang w:val="uk-UA"/>
        </w:rPr>
        <w:t>глинаючою здатністю, температурою робочого розчину антипірену та ін. Витримка деревини в робочому розчині необхідно проводити до досягнення необхідного поглинання розчину</w:t>
      </w:r>
      <w:r w:rsidR="002540DA" w:rsidRPr="00B56C78">
        <w:rPr>
          <w:sz w:val="28"/>
          <w:szCs w:val="28"/>
          <w:lang w:val="uk-UA"/>
        </w:rPr>
        <w:t xml:space="preserve">. </w:t>
      </w:r>
      <w:r w:rsidRPr="00B56C78">
        <w:rPr>
          <w:sz w:val="28"/>
          <w:szCs w:val="28"/>
          <w:lang w:val="uk-UA"/>
        </w:rPr>
        <w:t xml:space="preserve">Для струганої </w:t>
      </w:r>
      <w:r w:rsidR="005F5766" w:rsidRPr="00B56C78">
        <w:rPr>
          <w:sz w:val="28"/>
          <w:szCs w:val="28"/>
          <w:lang w:val="uk-UA"/>
        </w:rPr>
        <w:t>обробка виконується</w:t>
      </w:r>
      <w:r w:rsidR="00862DCD" w:rsidRPr="00B56C78">
        <w:rPr>
          <w:sz w:val="28"/>
          <w:szCs w:val="28"/>
          <w:lang w:val="uk-UA"/>
        </w:rPr>
        <w:t xml:space="preserve"> за 3-4</w:t>
      </w:r>
      <w:r w:rsidR="005F5766" w:rsidRPr="00B56C78">
        <w:rPr>
          <w:sz w:val="28"/>
          <w:szCs w:val="28"/>
          <w:lang w:val="uk-UA"/>
        </w:rPr>
        <w:t xml:space="preserve"> занурення деревини</w:t>
      </w:r>
      <w:r w:rsidR="00862DCD" w:rsidRPr="00B56C78">
        <w:rPr>
          <w:sz w:val="28"/>
          <w:szCs w:val="28"/>
          <w:lang w:val="uk-UA"/>
        </w:rPr>
        <w:t xml:space="preserve"> в розчин антипірену</w:t>
      </w:r>
      <w:r w:rsidR="005F5766" w:rsidRPr="00B56C78">
        <w:rPr>
          <w:sz w:val="28"/>
          <w:szCs w:val="28"/>
          <w:lang w:val="uk-UA"/>
        </w:rPr>
        <w:t>. О</w:t>
      </w:r>
      <w:r w:rsidRPr="00B56C78">
        <w:rPr>
          <w:sz w:val="28"/>
          <w:szCs w:val="28"/>
          <w:lang w:val="uk-UA"/>
        </w:rPr>
        <w:t xml:space="preserve">рієнтовний час </w:t>
      </w:r>
      <w:r w:rsidR="005F5766" w:rsidRPr="00B56C78">
        <w:rPr>
          <w:sz w:val="28"/>
          <w:szCs w:val="28"/>
          <w:lang w:val="uk-UA"/>
        </w:rPr>
        <w:t>занурення становить близько 10-</w:t>
      </w:r>
      <w:r w:rsidR="00070B5B" w:rsidRPr="00070B5B">
        <w:rPr>
          <w:sz w:val="28"/>
          <w:szCs w:val="28"/>
        </w:rPr>
        <w:t>15</w:t>
      </w:r>
      <w:r w:rsidR="005F5766" w:rsidRPr="00B56C78">
        <w:rPr>
          <w:sz w:val="28"/>
          <w:szCs w:val="28"/>
          <w:lang w:val="uk-UA"/>
        </w:rPr>
        <w:t xml:space="preserve"> хвилин </w:t>
      </w:r>
      <w:r w:rsidR="00862DCD" w:rsidRPr="00B56C78">
        <w:rPr>
          <w:sz w:val="28"/>
          <w:szCs w:val="28"/>
          <w:lang w:val="uk-UA"/>
        </w:rPr>
        <w:t xml:space="preserve">з сушкою в інтервалах між нанесеннями 2 години при температурі 18-25ºС. </w:t>
      </w:r>
    </w:p>
    <w:p w:rsidR="00CF639F" w:rsidRPr="00B56C78" w:rsidRDefault="00CF639F" w:rsidP="000246DB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B56C78">
        <w:rPr>
          <w:sz w:val="28"/>
          <w:szCs w:val="28"/>
          <w:lang w:val="uk-UA"/>
        </w:rPr>
        <w:t>Оброблену деревину просушують на повітрі або в сушарнях при температурі не більше +45°С. Під час сушіння деревини не допускається попадання не неї води та атмосферних опадів.</w:t>
      </w:r>
    </w:p>
    <w:p w:rsidR="00CF639F" w:rsidRPr="00B56C78" w:rsidRDefault="00CF639F" w:rsidP="000246DB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B56C78">
        <w:rPr>
          <w:sz w:val="28"/>
          <w:szCs w:val="28"/>
          <w:lang w:val="uk-UA"/>
        </w:rPr>
        <w:t>Час повного висихання поверхні деревини складає не менше 48 годин при температурі 16-20°С та відносної вологості повітря 60%. При підвищеній вологості, низькій температурі та слабкої вентиляції час сушіння обробленої деревини необхідно збільшити.</w:t>
      </w:r>
    </w:p>
    <w:p w:rsidR="00CF639F" w:rsidRPr="00B56C78" w:rsidRDefault="00CF639F" w:rsidP="000246DB">
      <w:pPr>
        <w:pStyle w:val="a8"/>
        <w:spacing w:after="0" w:line="360" w:lineRule="auto"/>
        <w:ind w:firstLine="567"/>
        <w:jc w:val="both"/>
        <w:rPr>
          <w:sz w:val="28"/>
          <w:szCs w:val="28"/>
          <w:lang w:val="uk-UA"/>
        </w:rPr>
      </w:pPr>
      <w:r w:rsidRPr="00B56C78">
        <w:rPr>
          <w:sz w:val="28"/>
          <w:szCs w:val="28"/>
          <w:lang w:val="uk-UA"/>
        </w:rPr>
        <w:t xml:space="preserve">Обробка деревини </w:t>
      </w:r>
      <w:proofErr w:type="spellStart"/>
      <w:r w:rsidRPr="00B56C78">
        <w:rPr>
          <w:sz w:val="28"/>
          <w:szCs w:val="28"/>
          <w:lang w:val="uk-UA"/>
        </w:rPr>
        <w:t>вогнебіозахисним</w:t>
      </w:r>
      <w:proofErr w:type="spellEnd"/>
      <w:r w:rsidRPr="00B56C78">
        <w:rPr>
          <w:sz w:val="28"/>
          <w:szCs w:val="28"/>
          <w:lang w:val="uk-UA"/>
        </w:rPr>
        <w:t xml:space="preserve"> </w:t>
      </w:r>
      <w:r w:rsidR="002540DA" w:rsidRPr="00B56C78">
        <w:rPr>
          <w:rFonts w:eastAsia="Times New Roman"/>
          <w:spacing w:val="-3"/>
          <w:sz w:val="28"/>
          <w:szCs w:val="28"/>
          <w:lang w:val="uk-UA"/>
        </w:rPr>
        <w:t xml:space="preserve">просочення </w:t>
      </w:r>
      <w:r w:rsidR="0015241A" w:rsidRPr="00B56C78">
        <w:rPr>
          <w:rFonts w:eastAsia="Times New Roman"/>
          <w:spacing w:val="-3"/>
          <w:sz w:val="28"/>
          <w:szCs w:val="28"/>
          <w:lang w:val="uk-UA"/>
        </w:rPr>
        <w:t xml:space="preserve">«AFS-1» </w:t>
      </w:r>
      <w:r w:rsidRPr="00B56C78">
        <w:rPr>
          <w:sz w:val="28"/>
          <w:szCs w:val="28"/>
          <w:lang w:val="uk-UA"/>
        </w:rPr>
        <w:t xml:space="preserve"> не змінює </w:t>
      </w:r>
      <w:r w:rsidR="002540DA" w:rsidRPr="00B56C78">
        <w:rPr>
          <w:sz w:val="28"/>
          <w:szCs w:val="28"/>
          <w:lang w:val="uk-UA"/>
        </w:rPr>
        <w:t xml:space="preserve">фактуру та </w:t>
      </w:r>
      <w:r w:rsidRPr="00B56C78">
        <w:rPr>
          <w:sz w:val="28"/>
          <w:szCs w:val="28"/>
          <w:lang w:val="uk-UA"/>
        </w:rPr>
        <w:t>структуру деревини</w:t>
      </w:r>
      <w:r w:rsidR="002540DA" w:rsidRPr="00B56C78">
        <w:rPr>
          <w:sz w:val="28"/>
          <w:szCs w:val="28"/>
          <w:lang w:val="uk-UA"/>
        </w:rPr>
        <w:t>.</w:t>
      </w:r>
    </w:p>
    <w:p w:rsidR="00F27DEB" w:rsidRPr="00B56C78" w:rsidRDefault="00F27DEB" w:rsidP="000246DB">
      <w:pPr>
        <w:pStyle w:val="a8"/>
        <w:spacing w:after="0" w:line="360" w:lineRule="auto"/>
        <w:ind w:firstLine="567"/>
        <w:jc w:val="both"/>
        <w:rPr>
          <w:sz w:val="28"/>
          <w:szCs w:val="28"/>
          <w:lang w:val="uk-UA" w:eastAsia="uk-UA"/>
        </w:rPr>
      </w:pPr>
    </w:p>
    <w:p w:rsidR="00625B5B" w:rsidRPr="002840A2" w:rsidRDefault="00625B5B" w:rsidP="00364B3C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B56C78">
        <w:rPr>
          <w:b/>
          <w:bCs/>
          <w:sz w:val="28"/>
          <w:szCs w:val="28"/>
          <w:lang w:val="uk-UA"/>
        </w:rPr>
        <w:t>4.</w:t>
      </w:r>
      <w:r w:rsidR="00BD2ED4" w:rsidRPr="00B56C78">
        <w:rPr>
          <w:b/>
          <w:bCs/>
          <w:sz w:val="28"/>
          <w:szCs w:val="28"/>
          <w:lang w:val="uk-UA"/>
        </w:rPr>
        <w:t>6</w:t>
      </w:r>
      <w:r w:rsidRPr="00B56C78">
        <w:rPr>
          <w:b/>
          <w:bCs/>
          <w:sz w:val="28"/>
          <w:szCs w:val="28"/>
          <w:lang w:val="uk-UA"/>
        </w:rPr>
        <w:t xml:space="preserve"> </w:t>
      </w:r>
      <w:r w:rsidRPr="00B56C78">
        <w:rPr>
          <w:rFonts w:eastAsia="Times New Roman"/>
          <w:b/>
          <w:bCs/>
          <w:sz w:val="28"/>
          <w:szCs w:val="28"/>
          <w:lang w:val="uk-UA"/>
        </w:rPr>
        <w:t>Захист вогне</w:t>
      </w:r>
      <w:r w:rsidR="005A274E" w:rsidRPr="00B56C78">
        <w:rPr>
          <w:rFonts w:eastAsia="Times New Roman"/>
          <w:b/>
          <w:bCs/>
          <w:sz w:val="28"/>
          <w:szCs w:val="28"/>
          <w:lang w:val="uk-UA"/>
        </w:rPr>
        <w:t>біо</w:t>
      </w:r>
      <w:r w:rsidRPr="00B56C78">
        <w:rPr>
          <w:rFonts w:eastAsia="Times New Roman"/>
          <w:b/>
          <w:bCs/>
          <w:sz w:val="28"/>
          <w:szCs w:val="28"/>
          <w:lang w:val="uk-UA"/>
        </w:rPr>
        <w:t>захисного</w:t>
      </w:r>
      <w:r w:rsidRPr="002840A2">
        <w:rPr>
          <w:rFonts w:eastAsia="Times New Roman"/>
          <w:b/>
          <w:bCs/>
          <w:sz w:val="28"/>
          <w:szCs w:val="28"/>
          <w:lang w:val="uk-UA"/>
        </w:rPr>
        <w:t xml:space="preserve"> </w:t>
      </w:r>
      <w:r w:rsidR="00DF422D" w:rsidRPr="002840A2">
        <w:rPr>
          <w:rFonts w:eastAsia="Times New Roman"/>
          <w:b/>
          <w:bCs/>
          <w:sz w:val="28"/>
          <w:szCs w:val="28"/>
          <w:lang w:val="uk-UA"/>
        </w:rPr>
        <w:t>просочення</w:t>
      </w:r>
    </w:p>
    <w:p w:rsidR="00625B5B" w:rsidRPr="002840A2" w:rsidRDefault="00625B5B" w:rsidP="00F45A1E">
      <w:pPr>
        <w:shd w:val="clear" w:color="auto" w:fill="FFFFFF"/>
        <w:tabs>
          <w:tab w:val="left" w:pos="10205"/>
        </w:tabs>
        <w:spacing w:line="360" w:lineRule="auto"/>
        <w:ind w:firstLine="538"/>
        <w:jc w:val="both"/>
        <w:rPr>
          <w:sz w:val="28"/>
          <w:szCs w:val="28"/>
          <w:lang w:val="uk-UA"/>
        </w:rPr>
      </w:pPr>
      <w:r w:rsidRPr="002840A2">
        <w:rPr>
          <w:rFonts w:eastAsia="Times New Roman"/>
          <w:sz w:val="28"/>
          <w:szCs w:val="28"/>
          <w:lang w:val="uk-UA"/>
        </w:rPr>
        <w:t xml:space="preserve">Під час експлуатації </w:t>
      </w:r>
      <w:r w:rsidR="00DF422D" w:rsidRPr="002840A2">
        <w:rPr>
          <w:sz w:val="27"/>
          <w:szCs w:val="27"/>
          <w:lang w:val="uk-UA"/>
        </w:rPr>
        <w:t xml:space="preserve">вогнебіозахисного </w:t>
      </w:r>
      <w:r w:rsidR="00DF422D" w:rsidRPr="002840A2">
        <w:rPr>
          <w:rFonts w:eastAsia="Times New Roman"/>
          <w:spacing w:val="-3"/>
          <w:sz w:val="28"/>
          <w:szCs w:val="28"/>
          <w:lang w:val="uk-UA"/>
        </w:rPr>
        <w:t xml:space="preserve">просочення </w:t>
      </w:r>
      <w:r w:rsidRPr="002840A2">
        <w:rPr>
          <w:rFonts w:eastAsia="Times New Roman"/>
          <w:sz w:val="28"/>
          <w:szCs w:val="28"/>
          <w:lang w:val="uk-UA"/>
        </w:rPr>
        <w:t>за звичайних умов і за відсутності агресивного середовища, додатковий захист вогнезахисного шару не потрібний.</w:t>
      </w:r>
    </w:p>
    <w:p w:rsidR="00625B5B" w:rsidRPr="002840A2" w:rsidRDefault="00625B5B" w:rsidP="00F45A1E">
      <w:pPr>
        <w:shd w:val="clear" w:color="auto" w:fill="FFFFFF"/>
        <w:tabs>
          <w:tab w:val="left" w:pos="10205"/>
        </w:tabs>
        <w:spacing w:line="360" w:lineRule="auto"/>
        <w:ind w:firstLine="538"/>
        <w:jc w:val="both"/>
        <w:rPr>
          <w:rFonts w:eastAsia="Times New Roman"/>
          <w:sz w:val="28"/>
          <w:szCs w:val="28"/>
          <w:lang w:val="uk-UA"/>
        </w:rPr>
      </w:pPr>
      <w:r w:rsidRPr="002840A2">
        <w:rPr>
          <w:rFonts w:eastAsia="Times New Roman"/>
          <w:sz w:val="28"/>
          <w:szCs w:val="28"/>
          <w:lang w:val="uk-UA"/>
        </w:rPr>
        <w:t xml:space="preserve">Під час експлуатації </w:t>
      </w:r>
      <w:r w:rsidR="00DF422D" w:rsidRPr="002840A2">
        <w:rPr>
          <w:rFonts w:eastAsia="Times New Roman"/>
          <w:sz w:val="28"/>
          <w:szCs w:val="28"/>
          <w:lang w:val="uk-UA"/>
        </w:rPr>
        <w:t>захищеної деревини</w:t>
      </w:r>
      <w:r w:rsidRPr="002840A2">
        <w:rPr>
          <w:rFonts w:eastAsia="Times New Roman"/>
          <w:sz w:val="28"/>
          <w:szCs w:val="28"/>
          <w:lang w:val="uk-UA"/>
        </w:rPr>
        <w:t xml:space="preserve"> за умов впливу сонячного випромінювання, підвищеної вологості, під час ро</w:t>
      </w:r>
      <w:r w:rsidR="00DF422D" w:rsidRPr="002840A2">
        <w:rPr>
          <w:rFonts w:eastAsia="Times New Roman"/>
          <w:sz w:val="28"/>
          <w:szCs w:val="28"/>
          <w:lang w:val="uk-UA"/>
        </w:rPr>
        <w:t>зміщення дерев’яних конструкції</w:t>
      </w:r>
      <w:r w:rsidRPr="002840A2">
        <w:rPr>
          <w:rFonts w:eastAsia="Times New Roman"/>
          <w:sz w:val="28"/>
          <w:szCs w:val="28"/>
          <w:lang w:val="uk-UA"/>
        </w:rPr>
        <w:t xml:space="preserve"> </w:t>
      </w:r>
      <w:r w:rsidR="00DF422D" w:rsidRPr="002840A2">
        <w:rPr>
          <w:rFonts w:eastAsia="Times New Roman"/>
          <w:sz w:val="28"/>
          <w:szCs w:val="28"/>
          <w:lang w:val="uk-UA"/>
        </w:rPr>
        <w:t>в</w:t>
      </w:r>
      <w:r w:rsidRPr="002840A2">
        <w:rPr>
          <w:rFonts w:eastAsia="Times New Roman"/>
          <w:sz w:val="28"/>
          <w:szCs w:val="28"/>
          <w:lang w:val="uk-UA"/>
        </w:rPr>
        <w:t xml:space="preserve"> агресивних середовищ</w:t>
      </w:r>
      <w:r w:rsidR="00DF422D" w:rsidRPr="002840A2">
        <w:rPr>
          <w:rFonts w:eastAsia="Times New Roman"/>
          <w:sz w:val="28"/>
          <w:szCs w:val="28"/>
          <w:lang w:val="uk-UA"/>
        </w:rPr>
        <w:t>ах</w:t>
      </w:r>
      <w:r w:rsidRPr="002840A2">
        <w:rPr>
          <w:rFonts w:eastAsia="Times New Roman"/>
          <w:sz w:val="28"/>
          <w:szCs w:val="28"/>
          <w:lang w:val="uk-UA"/>
        </w:rPr>
        <w:t xml:space="preserve">, вогнезахисне </w:t>
      </w:r>
      <w:r w:rsidR="00DF422D" w:rsidRPr="002840A2">
        <w:rPr>
          <w:rFonts w:eastAsia="Times New Roman"/>
          <w:sz w:val="28"/>
          <w:szCs w:val="28"/>
          <w:lang w:val="uk-UA"/>
        </w:rPr>
        <w:t>просочення</w:t>
      </w:r>
      <w:r w:rsidRPr="002840A2">
        <w:rPr>
          <w:rFonts w:eastAsia="Times New Roman"/>
          <w:sz w:val="28"/>
          <w:szCs w:val="28"/>
          <w:lang w:val="uk-UA"/>
        </w:rPr>
        <w:t xml:space="preserve"> може бути перекрито лакофарбовими матеріалами промислового призначення</w:t>
      </w:r>
      <w:r w:rsidR="00DF422D" w:rsidRPr="002840A2">
        <w:rPr>
          <w:rFonts w:eastAsia="Times New Roman"/>
          <w:sz w:val="28"/>
          <w:szCs w:val="28"/>
          <w:lang w:val="uk-UA"/>
        </w:rPr>
        <w:t xml:space="preserve"> або </w:t>
      </w:r>
      <w:proofErr w:type="spellStart"/>
      <w:r w:rsidR="00DF422D" w:rsidRPr="002840A2">
        <w:rPr>
          <w:rFonts w:eastAsia="Times New Roman"/>
          <w:sz w:val="28"/>
          <w:szCs w:val="28"/>
          <w:lang w:val="uk-UA"/>
        </w:rPr>
        <w:t>гідрофобізуючими</w:t>
      </w:r>
      <w:proofErr w:type="spellEnd"/>
      <w:r w:rsidR="00DF422D" w:rsidRPr="002840A2">
        <w:rPr>
          <w:rFonts w:eastAsia="Times New Roman"/>
          <w:sz w:val="28"/>
          <w:szCs w:val="28"/>
          <w:lang w:val="uk-UA"/>
        </w:rPr>
        <w:t xml:space="preserve"> засобами</w:t>
      </w:r>
      <w:r w:rsidRPr="002840A2">
        <w:rPr>
          <w:rFonts w:eastAsia="Times New Roman"/>
          <w:sz w:val="28"/>
          <w:szCs w:val="28"/>
          <w:lang w:val="uk-UA"/>
        </w:rPr>
        <w:t xml:space="preserve">. </w:t>
      </w:r>
    </w:p>
    <w:p w:rsidR="005B6A56" w:rsidRPr="002840A2" w:rsidRDefault="005B6A56" w:rsidP="00F45A1E">
      <w:pPr>
        <w:shd w:val="clear" w:color="auto" w:fill="FFFFFF"/>
        <w:tabs>
          <w:tab w:val="left" w:pos="10205"/>
        </w:tabs>
        <w:spacing w:line="360" w:lineRule="auto"/>
        <w:ind w:firstLine="538"/>
        <w:jc w:val="both"/>
        <w:rPr>
          <w:rFonts w:eastAsia="Times New Roman"/>
          <w:sz w:val="28"/>
          <w:szCs w:val="28"/>
          <w:lang w:val="uk-UA"/>
        </w:rPr>
      </w:pPr>
      <w:r w:rsidRPr="002840A2">
        <w:rPr>
          <w:sz w:val="28"/>
          <w:szCs w:val="28"/>
          <w:lang w:val="uk-UA"/>
        </w:rPr>
        <w:t xml:space="preserve">Перед нанесенням захисного покриття слід провести візуальний огляд вогнезахисного </w:t>
      </w:r>
      <w:r w:rsidR="00DF422D" w:rsidRPr="002840A2">
        <w:rPr>
          <w:sz w:val="28"/>
          <w:szCs w:val="28"/>
          <w:lang w:val="uk-UA"/>
        </w:rPr>
        <w:t>просочення – оброблена поверхня</w:t>
      </w:r>
      <w:r w:rsidR="00044D8F" w:rsidRPr="002840A2">
        <w:rPr>
          <w:sz w:val="28"/>
          <w:szCs w:val="28"/>
          <w:lang w:val="uk-UA"/>
        </w:rPr>
        <w:t xml:space="preserve"> пови</w:t>
      </w:r>
      <w:r w:rsidRPr="002840A2">
        <w:rPr>
          <w:sz w:val="28"/>
          <w:szCs w:val="28"/>
          <w:lang w:val="uk-UA"/>
        </w:rPr>
        <w:t>н</w:t>
      </w:r>
      <w:r w:rsidR="00044D8F" w:rsidRPr="002840A2">
        <w:rPr>
          <w:sz w:val="28"/>
          <w:szCs w:val="28"/>
          <w:lang w:val="uk-UA"/>
        </w:rPr>
        <w:t>н</w:t>
      </w:r>
      <w:r w:rsidR="00DF422D" w:rsidRPr="002840A2">
        <w:rPr>
          <w:sz w:val="28"/>
          <w:szCs w:val="28"/>
          <w:lang w:val="uk-UA"/>
        </w:rPr>
        <w:t>а</w:t>
      </w:r>
      <w:r w:rsidRPr="002840A2">
        <w:rPr>
          <w:sz w:val="28"/>
          <w:szCs w:val="28"/>
          <w:lang w:val="uk-UA"/>
        </w:rPr>
        <w:t xml:space="preserve"> бути сух</w:t>
      </w:r>
      <w:r w:rsidR="00DF422D" w:rsidRPr="002840A2">
        <w:rPr>
          <w:sz w:val="28"/>
          <w:szCs w:val="28"/>
          <w:lang w:val="uk-UA"/>
        </w:rPr>
        <w:t>ою</w:t>
      </w:r>
      <w:r w:rsidRPr="002840A2">
        <w:rPr>
          <w:sz w:val="28"/>
          <w:szCs w:val="28"/>
          <w:lang w:val="uk-UA"/>
        </w:rPr>
        <w:t xml:space="preserve">, чистою, без </w:t>
      </w:r>
      <w:r w:rsidR="00DF422D" w:rsidRPr="002840A2">
        <w:rPr>
          <w:sz w:val="28"/>
          <w:szCs w:val="28"/>
          <w:lang w:val="uk-UA"/>
        </w:rPr>
        <w:lastRenderedPageBreak/>
        <w:t>сколів, тріщин та</w:t>
      </w:r>
      <w:r w:rsidRPr="002840A2">
        <w:rPr>
          <w:sz w:val="28"/>
          <w:szCs w:val="28"/>
          <w:lang w:val="uk-UA"/>
        </w:rPr>
        <w:t xml:space="preserve"> пошкоджень</w:t>
      </w:r>
      <w:r w:rsidR="00DF422D" w:rsidRPr="002840A2">
        <w:rPr>
          <w:sz w:val="28"/>
          <w:szCs w:val="28"/>
          <w:lang w:val="uk-UA"/>
        </w:rPr>
        <w:t>.</w:t>
      </w:r>
    </w:p>
    <w:p w:rsidR="00625B5B" w:rsidRPr="002840A2" w:rsidRDefault="00625B5B" w:rsidP="00F45A1E">
      <w:pPr>
        <w:shd w:val="clear" w:color="auto" w:fill="FFFFFF"/>
        <w:tabs>
          <w:tab w:val="left" w:pos="10205"/>
        </w:tabs>
        <w:spacing w:line="360" w:lineRule="auto"/>
        <w:ind w:firstLine="538"/>
        <w:jc w:val="both"/>
        <w:rPr>
          <w:sz w:val="28"/>
          <w:szCs w:val="28"/>
          <w:lang w:val="uk-UA"/>
        </w:rPr>
      </w:pPr>
      <w:r w:rsidRPr="002840A2">
        <w:rPr>
          <w:rFonts w:eastAsia="Times New Roman"/>
          <w:sz w:val="28"/>
          <w:szCs w:val="28"/>
          <w:lang w:val="uk-UA"/>
        </w:rPr>
        <w:t>Вибір покривних матеріалів здійснюється відповідно заданої області експлуатації покриття. Тип покривних матеріалів потрібно узгоджувати з виробником (представником виробника) вогнезахисної речовини.</w:t>
      </w:r>
      <w:r w:rsidR="00044D8F" w:rsidRPr="002840A2">
        <w:rPr>
          <w:rFonts w:eastAsia="Times New Roman"/>
          <w:sz w:val="28"/>
          <w:szCs w:val="28"/>
          <w:lang w:val="uk-UA"/>
        </w:rPr>
        <w:t xml:space="preserve"> </w:t>
      </w:r>
      <w:proofErr w:type="spellStart"/>
      <w:r w:rsidR="00F27DEB">
        <w:rPr>
          <w:rFonts w:eastAsia="Times New Roman"/>
          <w:sz w:val="28"/>
          <w:szCs w:val="28"/>
          <w:lang w:val="uk-UA"/>
        </w:rPr>
        <w:t>Обов</w:t>
      </w:r>
      <w:proofErr w:type="spellEnd"/>
      <w:r w:rsidR="00F27DEB" w:rsidRPr="009F28B4">
        <w:rPr>
          <w:rFonts w:eastAsia="Times New Roman"/>
          <w:sz w:val="28"/>
          <w:szCs w:val="28"/>
        </w:rPr>
        <w:t>’</w:t>
      </w:r>
      <w:proofErr w:type="spellStart"/>
      <w:r w:rsidR="00F27DEB">
        <w:rPr>
          <w:rFonts w:eastAsia="Times New Roman"/>
          <w:sz w:val="28"/>
          <w:szCs w:val="28"/>
          <w:lang w:val="uk-UA"/>
        </w:rPr>
        <w:t>язкове</w:t>
      </w:r>
      <w:proofErr w:type="spellEnd"/>
      <w:r w:rsidR="00F27DEB">
        <w:rPr>
          <w:rFonts w:eastAsia="Times New Roman"/>
          <w:sz w:val="28"/>
          <w:szCs w:val="28"/>
          <w:lang w:val="uk-UA"/>
        </w:rPr>
        <w:t xml:space="preserve"> проведення тестового нанесення для визначення сумісності матеріалів.</w:t>
      </w:r>
    </w:p>
    <w:p w:rsidR="00625B5B" w:rsidRPr="002840A2" w:rsidRDefault="00625B5B" w:rsidP="00F45A1E">
      <w:pPr>
        <w:shd w:val="clear" w:color="auto" w:fill="FFFFFF"/>
        <w:tabs>
          <w:tab w:val="left" w:pos="10205"/>
        </w:tabs>
        <w:spacing w:line="360" w:lineRule="auto"/>
        <w:ind w:firstLine="538"/>
        <w:jc w:val="both"/>
        <w:rPr>
          <w:rFonts w:eastAsia="Times New Roman"/>
          <w:sz w:val="28"/>
          <w:szCs w:val="28"/>
          <w:lang w:val="uk-UA"/>
        </w:rPr>
      </w:pPr>
      <w:r w:rsidRPr="002840A2">
        <w:rPr>
          <w:rFonts w:eastAsia="Times New Roman"/>
          <w:sz w:val="28"/>
          <w:szCs w:val="28"/>
          <w:lang w:val="uk-UA"/>
        </w:rPr>
        <w:t xml:space="preserve">Нанесення </w:t>
      </w:r>
      <w:r w:rsidR="00DF422D" w:rsidRPr="002840A2">
        <w:rPr>
          <w:rFonts w:eastAsia="Times New Roman"/>
          <w:sz w:val="28"/>
          <w:szCs w:val="28"/>
          <w:lang w:val="uk-UA"/>
        </w:rPr>
        <w:t xml:space="preserve">захисного </w:t>
      </w:r>
      <w:r w:rsidRPr="002840A2">
        <w:rPr>
          <w:rFonts w:eastAsia="Times New Roman"/>
          <w:sz w:val="28"/>
          <w:szCs w:val="28"/>
          <w:lang w:val="uk-UA"/>
        </w:rPr>
        <w:t>покривного матеріалу повинно проводитися після повного висихання вогне</w:t>
      </w:r>
      <w:r w:rsidR="00DF422D" w:rsidRPr="002840A2">
        <w:rPr>
          <w:rFonts w:eastAsia="Times New Roman"/>
          <w:sz w:val="28"/>
          <w:szCs w:val="28"/>
          <w:lang w:val="uk-UA"/>
        </w:rPr>
        <w:t>біо</w:t>
      </w:r>
      <w:r w:rsidRPr="002840A2">
        <w:rPr>
          <w:rFonts w:eastAsia="Times New Roman"/>
          <w:sz w:val="28"/>
          <w:szCs w:val="28"/>
          <w:lang w:val="uk-UA"/>
        </w:rPr>
        <w:t>захисного п</w:t>
      </w:r>
      <w:r w:rsidR="00DF422D" w:rsidRPr="002840A2">
        <w:rPr>
          <w:rFonts w:eastAsia="Times New Roman"/>
          <w:sz w:val="28"/>
          <w:szCs w:val="28"/>
          <w:lang w:val="uk-UA"/>
        </w:rPr>
        <w:t>росочення (не менше 14</w:t>
      </w:r>
      <w:r w:rsidR="005B6A56" w:rsidRPr="002840A2">
        <w:rPr>
          <w:rFonts w:eastAsia="Times New Roman"/>
          <w:sz w:val="28"/>
          <w:szCs w:val="28"/>
          <w:lang w:val="uk-UA"/>
        </w:rPr>
        <w:t xml:space="preserve"> діб)</w:t>
      </w:r>
      <w:r w:rsidRPr="002840A2">
        <w:rPr>
          <w:rFonts w:eastAsia="Times New Roman"/>
          <w:sz w:val="28"/>
          <w:szCs w:val="28"/>
          <w:lang w:val="uk-UA"/>
        </w:rPr>
        <w:t>.</w:t>
      </w:r>
    </w:p>
    <w:p w:rsidR="008945FE" w:rsidRPr="002840A2" w:rsidRDefault="008945FE" w:rsidP="00F45A1E">
      <w:pPr>
        <w:shd w:val="clear" w:color="auto" w:fill="FFFFFF"/>
        <w:tabs>
          <w:tab w:val="left" w:pos="10205"/>
        </w:tabs>
        <w:spacing w:line="360" w:lineRule="auto"/>
        <w:ind w:firstLine="538"/>
        <w:jc w:val="both"/>
        <w:rPr>
          <w:sz w:val="28"/>
          <w:szCs w:val="28"/>
          <w:lang w:val="uk-UA"/>
        </w:rPr>
      </w:pPr>
    </w:p>
    <w:p w:rsidR="00625B5B" w:rsidRPr="00070B5B" w:rsidRDefault="008945FE" w:rsidP="000246DB">
      <w:pPr>
        <w:pStyle w:val="a4"/>
        <w:shd w:val="clear" w:color="auto" w:fill="FFFFFF"/>
        <w:tabs>
          <w:tab w:val="left" w:pos="10205"/>
        </w:tabs>
        <w:spacing w:line="360" w:lineRule="auto"/>
        <w:ind w:left="0" w:firstLine="567"/>
        <w:rPr>
          <w:rFonts w:eastAsia="Times New Roman"/>
          <w:b/>
          <w:bCs/>
          <w:sz w:val="28"/>
          <w:szCs w:val="28"/>
          <w:lang w:val="uk-UA"/>
        </w:rPr>
      </w:pPr>
      <w:r w:rsidRPr="002840A2">
        <w:rPr>
          <w:rFonts w:eastAsia="Times New Roman"/>
          <w:b/>
          <w:bCs/>
          <w:sz w:val="28"/>
          <w:szCs w:val="28"/>
          <w:lang w:val="uk-UA"/>
        </w:rPr>
        <w:t xml:space="preserve">5. </w:t>
      </w:r>
      <w:r w:rsidR="00625B5B" w:rsidRPr="002840A2">
        <w:rPr>
          <w:rFonts w:eastAsia="Times New Roman"/>
          <w:b/>
          <w:bCs/>
          <w:sz w:val="28"/>
          <w:szCs w:val="28"/>
          <w:lang w:val="uk-UA"/>
        </w:rPr>
        <w:t xml:space="preserve">Контроль якості </w:t>
      </w:r>
      <w:r w:rsidR="005B6A56" w:rsidRPr="002840A2">
        <w:rPr>
          <w:rFonts w:eastAsia="Times New Roman"/>
          <w:b/>
          <w:bCs/>
          <w:sz w:val="28"/>
          <w:szCs w:val="28"/>
          <w:lang w:val="uk-UA"/>
        </w:rPr>
        <w:t>робіт з вогне</w:t>
      </w:r>
      <w:r w:rsidR="00070B5B">
        <w:rPr>
          <w:rFonts w:eastAsia="Times New Roman"/>
          <w:b/>
          <w:bCs/>
          <w:sz w:val="28"/>
          <w:szCs w:val="28"/>
          <w:lang w:val="uk-UA"/>
        </w:rPr>
        <w:t>захисту</w:t>
      </w:r>
    </w:p>
    <w:p w:rsidR="008945FE" w:rsidRPr="002840A2" w:rsidRDefault="008945FE" w:rsidP="00F45A1E">
      <w:pPr>
        <w:pStyle w:val="a4"/>
        <w:shd w:val="clear" w:color="auto" w:fill="FFFFFF"/>
        <w:tabs>
          <w:tab w:val="left" w:pos="10205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</w:p>
    <w:p w:rsidR="00A30B68" w:rsidRPr="002840A2" w:rsidRDefault="00A30B68" w:rsidP="00F45A1E">
      <w:pPr>
        <w:widowControl/>
        <w:spacing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2840A2">
        <w:rPr>
          <w:rFonts w:eastAsiaTheme="minorHAnsi"/>
          <w:color w:val="000000"/>
          <w:sz w:val="28"/>
          <w:szCs w:val="28"/>
          <w:lang w:val="uk-UA" w:eastAsia="en-US"/>
        </w:rPr>
        <w:t xml:space="preserve">Оцінка </w:t>
      </w:r>
      <w:r w:rsidR="008556FB" w:rsidRPr="002840A2">
        <w:rPr>
          <w:rFonts w:eastAsiaTheme="minorHAnsi"/>
          <w:color w:val="000000"/>
          <w:sz w:val="28"/>
          <w:szCs w:val="28"/>
          <w:lang w:val="uk-UA" w:eastAsia="en-US"/>
        </w:rPr>
        <w:t xml:space="preserve">якості </w:t>
      </w:r>
      <w:r w:rsidRPr="002840A2">
        <w:rPr>
          <w:rFonts w:eastAsiaTheme="minorHAnsi"/>
          <w:color w:val="000000"/>
          <w:sz w:val="28"/>
          <w:szCs w:val="28"/>
          <w:lang w:val="uk-UA" w:eastAsia="en-US"/>
        </w:rPr>
        <w:t xml:space="preserve">виконаних робіт з </w:t>
      </w:r>
      <w:proofErr w:type="spellStart"/>
      <w:r w:rsidRPr="002840A2">
        <w:rPr>
          <w:rFonts w:eastAsiaTheme="minorHAnsi"/>
          <w:color w:val="000000"/>
          <w:sz w:val="28"/>
          <w:szCs w:val="28"/>
          <w:lang w:val="uk-UA" w:eastAsia="en-US"/>
        </w:rPr>
        <w:t>вогне</w:t>
      </w:r>
      <w:r w:rsidR="00DF422D" w:rsidRPr="002840A2">
        <w:rPr>
          <w:rFonts w:eastAsiaTheme="minorHAnsi"/>
          <w:color w:val="000000"/>
          <w:sz w:val="28"/>
          <w:szCs w:val="28"/>
          <w:lang w:val="uk-UA" w:eastAsia="en-US"/>
        </w:rPr>
        <w:t>біо</w:t>
      </w:r>
      <w:r w:rsidRPr="002840A2">
        <w:rPr>
          <w:rFonts w:eastAsiaTheme="minorHAnsi"/>
          <w:color w:val="000000"/>
          <w:sz w:val="28"/>
          <w:szCs w:val="28"/>
          <w:lang w:val="uk-UA" w:eastAsia="en-US"/>
        </w:rPr>
        <w:t>захисту</w:t>
      </w:r>
      <w:proofErr w:type="spellEnd"/>
      <w:r w:rsidRPr="002840A2">
        <w:rPr>
          <w:rFonts w:eastAsiaTheme="minorHAnsi"/>
          <w:color w:val="000000"/>
          <w:sz w:val="28"/>
          <w:szCs w:val="28"/>
          <w:lang w:val="uk-UA" w:eastAsia="en-US"/>
        </w:rPr>
        <w:t xml:space="preserve"> конструкцій проводиться в </w:t>
      </w:r>
      <w:r w:rsidR="00826482" w:rsidRPr="002840A2">
        <w:rPr>
          <w:rFonts w:eastAsiaTheme="minorHAnsi"/>
          <w:color w:val="000000"/>
          <w:sz w:val="28"/>
          <w:szCs w:val="28"/>
          <w:lang w:val="uk-UA" w:eastAsia="en-US"/>
        </w:rPr>
        <w:t>декілька етапів</w:t>
      </w:r>
      <w:r w:rsidRPr="002840A2">
        <w:rPr>
          <w:rFonts w:eastAsiaTheme="minorHAnsi"/>
          <w:color w:val="000000"/>
          <w:sz w:val="28"/>
          <w:szCs w:val="28"/>
          <w:lang w:val="uk-UA" w:eastAsia="en-US"/>
        </w:rPr>
        <w:t xml:space="preserve">: </w:t>
      </w:r>
    </w:p>
    <w:p w:rsidR="00A30B68" w:rsidRPr="002840A2" w:rsidRDefault="008556FB" w:rsidP="00F45A1E">
      <w:pPr>
        <w:widowControl/>
        <w:spacing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2840A2">
        <w:rPr>
          <w:rFonts w:eastAsiaTheme="minorHAnsi"/>
          <w:color w:val="000000"/>
          <w:sz w:val="28"/>
          <w:szCs w:val="28"/>
          <w:lang w:val="uk-UA" w:eastAsia="en-US"/>
        </w:rPr>
        <w:t>1) вивчення технічно-проектної</w:t>
      </w:r>
      <w:r w:rsidR="00A30B68" w:rsidRPr="002840A2">
        <w:rPr>
          <w:rFonts w:eastAsiaTheme="minorHAnsi"/>
          <w:color w:val="000000"/>
          <w:sz w:val="28"/>
          <w:szCs w:val="28"/>
          <w:lang w:val="uk-UA" w:eastAsia="en-US"/>
        </w:rPr>
        <w:t xml:space="preserve"> документації з метою отримання вихідних даних для проведення оцінки відповідності виконаних вогнезахисних робіт; </w:t>
      </w:r>
    </w:p>
    <w:p w:rsidR="00A30B68" w:rsidRPr="002840A2" w:rsidRDefault="00A30B68" w:rsidP="00F45A1E">
      <w:pPr>
        <w:widowControl/>
        <w:spacing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2840A2">
        <w:rPr>
          <w:rFonts w:eastAsiaTheme="minorHAnsi"/>
          <w:color w:val="000000"/>
          <w:sz w:val="28"/>
          <w:szCs w:val="28"/>
          <w:lang w:val="uk-UA" w:eastAsia="en-US"/>
        </w:rPr>
        <w:t xml:space="preserve">2) візуальний контроль; </w:t>
      </w:r>
    </w:p>
    <w:p w:rsidR="00826482" w:rsidRPr="002840A2" w:rsidRDefault="00A30B68" w:rsidP="00FA02F0">
      <w:pPr>
        <w:shd w:val="clear" w:color="auto" w:fill="FFFFFF"/>
        <w:tabs>
          <w:tab w:val="left" w:pos="10205"/>
        </w:tabs>
        <w:spacing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2840A2">
        <w:rPr>
          <w:rFonts w:eastAsiaTheme="minorHAnsi"/>
          <w:color w:val="000000"/>
          <w:sz w:val="28"/>
          <w:szCs w:val="28"/>
          <w:lang w:val="uk-UA" w:eastAsia="en-US"/>
        </w:rPr>
        <w:t xml:space="preserve">3) </w:t>
      </w:r>
      <w:r w:rsidR="007353CC" w:rsidRPr="002840A2">
        <w:rPr>
          <w:rFonts w:eastAsiaTheme="minorHAnsi"/>
          <w:color w:val="000000"/>
          <w:sz w:val="28"/>
          <w:szCs w:val="28"/>
          <w:lang w:val="uk-UA" w:eastAsia="en-US"/>
        </w:rPr>
        <w:t>контроль якості обробленої поверхні</w:t>
      </w:r>
      <w:r w:rsidR="007353CC" w:rsidRPr="002840A2">
        <w:rPr>
          <w:sz w:val="27"/>
          <w:szCs w:val="27"/>
          <w:lang w:val="uk-UA" w:eastAsia="uk-UA"/>
        </w:rPr>
        <w:t xml:space="preserve">  за </w:t>
      </w:r>
      <w:r w:rsidR="00DF422D" w:rsidRPr="002840A2">
        <w:rPr>
          <w:sz w:val="27"/>
          <w:szCs w:val="27"/>
          <w:lang w:val="uk-UA" w:eastAsia="uk-UA"/>
        </w:rPr>
        <w:t>експрес-метод</w:t>
      </w:r>
      <w:r w:rsidR="007353CC" w:rsidRPr="002840A2">
        <w:rPr>
          <w:sz w:val="27"/>
          <w:szCs w:val="27"/>
          <w:lang w:val="uk-UA" w:eastAsia="uk-UA"/>
        </w:rPr>
        <w:t>ом</w:t>
      </w:r>
      <w:r w:rsidR="008556FB" w:rsidRPr="002840A2">
        <w:rPr>
          <w:rFonts w:eastAsiaTheme="minorHAnsi"/>
          <w:color w:val="000000"/>
          <w:sz w:val="28"/>
          <w:szCs w:val="28"/>
          <w:lang w:val="uk-UA" w:eastAsia="en-US"/>
        </w:rPr>
        <w:t>;</w:t>
      </w:r>
    </w:p>
    <w:p w:rsidR="00FA02F0" w:rsidRPr="002840A2" w:rsidRDefault="00B56C78" w:rsidP="00FA02F0">
      <w:pPr>
        <w:shd w:val="clear" w:color="auto" w:fill="FFFFFF"/>
        <w:tabs>
          <w:tab w:val="left" w:pos="10205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val="uk-UA"/>
        </w:rPr>
      </w:pPr>
      <w:r>
        <w:rPr>
          <w:rFonts w:eastAsia="Times New Roman"/>
          <w:sz w:val="28"/>
          <w:szCs w:val="28"/>
          <w:lang w:val="uk-UA"/>
        </w:rPr>
        <w:t>4</w:t>
      </w:r>
      <w:r w:rsidR="00FA02F0" w:rsidRPr="002840A2">
        <w:rPr>
          <w:rFonts w:eastAsia="Times New Roman"/>
          <w:sz w:val="28"/>
          <w:szCs w:val="28"/>
          <w:lang w:val="uk-UA"/>
        </w:rPr>
        <w:t xml:space="preserve">) контроль якості </w:t>
      </w:r>
      <w:proofErr w:type="spellStart"/>
      <w:r w:rsidR="00FA02F0" w:rsidRPr="002840A2">
        <w:rPr>
          <w:rFonts w:eastAsia="Times New Roman"/>
          <w:sz w:val="28"/>
          <w:szCs w:val="28"/>
          <w:lang w:val="uk-UA"/>
        </w:rPr>
        <w:t>вогнебіозахисного</w:t>
      </w:r>
      <w:proofErr w:type="spellEnd"/>
      <w:r w:rsidR="00FA02F0" w:rsidRPr="002840A2">
        <w:rPr>
          <w:rFonts w:eastAsia="Times New Roman"/>
          <w:sz w:val="28"/>
          <w:szCs w:val="28"/>
          <w:lang w:val="uk-UA"/>
        </w:rPr>
        <w:t xml:space="preserve"> просочення на відповідність І групі вогнезахисної ефективності (за бажанням замовника або приймаючого органу).</w:t>
      </w:r>
    </w:p>
    <w:p w:rsidR="008556FB" w:rsidRPr="002840A2" w:rsidRDefault="008556FB" w:rsidP="00F45A1E">
      <w:pPr>
        <w:widowControl/>
        <w:spacing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2840A2">
        <w:rPr>
          <w:rFonts w:eastAsiaTheme="minorHAnsi"/>
          <w:color w:val="000000"/>
          <w:sz w:val="28"/>
          <w:szCs w:val="28"/>
          <w:lang w:val="uk-UA" w:eastAsia="en-US"/>
        </w:rPr>
        <w:t xml:space="preserve">При оцінці відповідності перевіряється наявність наступних документів: </w:t>
      </w:r>
    </w:p>
    <w:p w:rsidR="008556FB" w:rsidRPr="002840A2" w:rsidRDefault="008556FB" w:rsidP="00F45A1E">
      <w:pPr>
        <w:widowControl/>
        <w:spacing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2840A2">
        <w:rPr>
          <w:rFonts w:eastAsiaTheme="minorHAnsi"/>
          <w:color w:val="000000"/>
          <w:sz w:val="28"/>
          <w:szCs w:val="28"/>
          <w:lang w:val="uk-UA" w:eastAsia="en-US"/>
        </w:rPr>
        <w:t xml:space="preserve">- акти проміжного приймання конструкцій і акти прихованих робіт - підготовка поверхні; </w:t>
      </w:r>
    </w:p>
    <w:p w:rsidR="008556FB" w:rsidRPr="002840A2" w:rsidRDefault="008556FB" w:rsidP="00F45A1E">
      <w:pPr>
        <w:widowControl/>
        <w:spacing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2840A2">
        <w:rPr>
          <w:rFonts w:eastAsiaTheme="minorHAnsi"/>
          <w:color w:val="000000"/>
          <w:sz w:val="28"/>
          <w:szCs w:val="28"/>
          <w:lang w:val="uk-UA" w:eastAsia="en-US"/>
        </w:rPr>
        <w:t xml:space="preserve">- супровідні документи на засіб, що включають в себе дані, необхідні для його ідентифікації </w:t>
      </w:r>
      <w:r w:rsidR="0047419A">
        <w:rPr>
          <w:rFonts w:eastAsiaTheme="minorHAnsi"/>
          <w:color w:val="000000"/>
          <w:sz w:val="28"/>
          <w:szCs w:val="28"/>
          <w:lang w:val="uk-UA" w:eastAsia="en-US"/>
        </w:rPr>
        <w:t>(накладні</w:t>
      </w:r>
      <w:r w:rsidRPr="002840A2">
        <w:rPr>
          <w:rFonts w:eastAsiaTheme="minorHAnsi"/>
          <w:color w:val="000000"/>
          <w:sz w:val="28"/>
          <w:szCs w:val="28"/>
          <w:lang w:val="uk-UA" w:eastAsia="en-US"/>
        </w:rPr>
        <w:t xml:space="preserve">, копії сертифікатів відповідності, Регламент робіт з вогнезахисту); </w:t>
      </w:r>
    </w:p>
    <w:p w:rsidR="008556FB" w:rsidRPr="002840A2" w:rsidRDefault="008556FB" w:rsidP="00F45A1E">
      <w:pPr>
        <w:widowControl/>
        <w:spacing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2840A2">
        <w:rPr>
          <w:rFonts w:eastAsiaTheme="minorHAnsi"/>
          <w:color w:val="000000"/>
          <w:sz w:val="28"/>
          <w:szCs w:val="28"/>
          <w:lang w:val="uk-UA" w:eastAsia="en-US"/>
        </w:rPr>
        <w:t xml:space="preserve">- журнал вхідного контролю, де реєструються факти надходження засобу на об'єкт і результати їх вхідного контролю (за необхідності); </w:t>
      </w:r>
    </w:p>
    <w:p w:rsidR="008556FB" w:rsidRPr="002840A2" w:rsidRDefault="008556FB" w:rsidP="00F45A1E">
      <w:pPr>
        <w:shd w:val="clear" w:color="auto" w:fill="FFFFFF"/>
        <w:tabs>
          <w:tab w:val="left" w:pos="10205"/>
        </w:tabs>
        <w:spacing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2840A2">
        <w:rPr>
          <w:rFonts w:eastAsiaTheme="minorHAnsi"/>
          <w:color w:val="000000"/>
          <w:sz w:val="28"/>
          <w:szCs w:val="28"/>
          <w:lang w:val="uk-UA" w:eastAsia="en-US"/>
        </w:rPr>
        <w:t xml:space="preserve">- журнал проведення робіт з вогнезахисту, що містить записи про виконавців і виконані роботи, із зареєстрованими результатами </w:t>
      </w:r>
      <w:proofErr w:type="spellStart"/>
      <w:r w:rsidRPr="002840A2">
        <w:rPr>
          <w:rFonts w:eastAsiaTheme="minorHAnsi"/>
          <w:color w:val="000000"/>
          <w:sz w:val="28"/>
          <w:szCs w:val="28"/>
          <w:lang w:val="uk-UA" w:eastAsia="en-US"/>
        </w:rPr>
        <w:t>міжопераційного</w:t>
      </w:r>
      <w:proofErr w:type="spellEnd"/>
      <w:r w:rsidRPr="002840A2">
        <w:rPr>
          <w:rFonts w:eastAsiaTheme="minorHAnsi"/>
          <w:color w:val="000000"/>
          <w:sz w:val="28"/>
          <w:szCs w:val="28"/>
          <w:lang w:val="uk-UA" w:eastAsia="en-US"/>
        </w:rPr>
        <w:t xml:space="preserve"> контролю для своєчасного виявлення дефектів і вжиття заходів щодо їх усунення (за необхідності)</w:t>
      </w:r>
      <w:r w:rsidR="00892A95" w:rsidRPr="002840A2">
        <w:rPr>
          <w:rFonts w:eastAsiaTheme="minorHAnsi"/>
          <w:color w:val="000000"/>
          <w:sz w:val="28"/>
          <w:szCs w:val="28"/>
          <w:lang w:val="uk-UA" w:eastAsia="en-US"/>
        </w:rPr>
        <w:t>;</w:t>
      </w:r>
    </w:p>
    <w:p w:rsidR="008556FB" w:rsidRPr="002840A2" w:rsidRDefault="008556FB" w:rsidP="00F45A1E">
      <w:pPr>
        <w:shd w:val="clear" w:color="auto" w:fill="FFFFFF"/>
        <w:tabs>
          <w:tab w:val="left" w:pos="10205"/>
        </w:tabs>
        <w:spacing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2840A2">
        <w:rPr>
          <w:rFonts w:eastAsiaTheme="minorHAnsi"/>
          <w:color w:val="000000"/>
          <w:sz w:val="28"/>
          <w:szCs w:val="28"/>
          <w:lang w:val="uk-UA" w:eastAsia="en-US"/>
        </w:rPr>
        <w:lastRenderedPageBreak/>
        <w:t>- перевірка співвідношення кількості використаної вогнезахисної</w:t>
      </w:r>
      <w:r w:rsidR="00162B05" w:rsidRPr="002840A2">
        <w:rPr>
          <w:rFonts w:eastAsiaTheme="minorHAnsi"/>
          <w:color w:val="000000"/>
          <w:sz w:val="28"/>
          <w:szCs w:val="28"/>
          <w:lang w:val="uk-UA" w:eastAsia="en-US"/>
        </w:rPr>
        <w:t xml:space="preserve"> продукції до проектно</w:t>
      </w:r>
      <w:r w:rsidR="001F760D" w:rsidRPr="002840A2">
        <w:rPr>
          <w:rFonts w:eastAsiaTheme="minorHAnsi"/>
          <w:color w:val="000000"/>
          <w:sz w:val="28"/>
          <w:szCs w:val="28"/>
          <w:lang w:val="uk-UA" w:eastAsia="en-US"/>
        </w:rPr>
        <w:t xml:space="preserve">ї </w:t>
      </w:r>
      <w:r w:rsidR="00162B05" w:rsidRPr="002840A2">
        <w:rPr>
          <w:rFonts w:eastAsiaTheme="minorHAnsi"/>
          <w:color w:val="000000"/>
          <w:sz w:val="28"/>
          <w:szCs w:val="28"/>
          <w:lang w:val="uk-UA" w:eastAsia="en-US"/>
        </w:rPr>
        <w:t>в</w:t>
      </w:r>
      <w:r w:rsidR="00892A95" w:rsidRPr="002840A2">
        <w:rPr>
          <w:rFonts w:eastAsiaTheme="minorHAnsi"/>
          <w:color w:val="000000"/>
          <w:sz w:val="28"/>
          <w:szCs w:val="28"/>
          <w:lang w:val="uk-UA" w:eastAsia="en-US"/>
        </w:rPr>
        <w:t>итрати вогнезахисного засобу</w:t>
      </w:r>
      <w:r w:rsidRPr="002840A2">
        <w:rPr>
          <w:rFonts w:eastAsiaTheme="minorHAnsi"/>
          <w:color w:val="000000"/>
          <w:sz w:val="28"/>
          <w:szCs w:val="28"/>
          <w:lang w:val="uk-UA" w:eastAsia="en-US"/>
        </w:rPr>
        <w:t>.</w:t>
      </w:r>
    </w:p>
    <w:p w:rsidR="005A274E" w:rsidRPr="002840A2" w:rsidRDefault="005A274E" w:rsidP="005A274E">
      <w:pPr>
        <w:shd w:val="clear" w:color="auto" w:fill="FFFFFF"/>
        <w:tabs>
          <w:tab w:val="left" w:pos="10205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2840A2">
        <w:rPr>
          <w:sz w:val="28"/>
          <w:szCs w:val="28"/>
          <w:lang w:val="uk-UA"/>
        </w:rPr>
        <w:t>Контроль якості просочення в теплий період року (температура навколишнього середовища 20 °С</w:t>
      </w:r>
      <w:r w:rsidRPr="002840A2">
        <w:rPr>
          <w:b/>
          <w:sz w:val="28"/>
          <w:szCs w:val="28"/>
          <w:lang w:val="uk-UA" w:eastAsia="en-US"/>
        </w:rPr>
        <w:t xml:space="preserve"> – </w:t>
      </w:r>
      <w:r w:rsidRPr="002840A2">
        <w:rPr>
          <w:sz w:val="28"/>
          <w:szCs w:val="28"/>
          <w:lang w:val="uk-UA"/>
        </w:rPr>
        <w:t>35 °С) здійснюється не менше ніж через 7 діб, а в холодний період (температура навколишнього середовища 5 °С</w:t>
      </w:r>
      <w:r w:rsidRPr="002840A2">
        <w:rPr>
          <w:b/>
          <w:sz w:val="28"/>
          <w:szCs w:val="28"/>
          <w:lang w:val="uk-UA" w:eastAsia="en-US"/>
        </w:rPr>
        <w:t xml:space="preserve"> – </w:t>
      </w:r>
      <w:r w:rsidRPr="002840A2">
        <w:rPr>
          <w:sz w:val="28"/>
          <w:szCs w:val="28"/>
          <w:lang w:val="uk-UA"/>
        </w:rPr>
        <w:t>15 °С) не менше ніж через 10 діб після нанесення останнього шару.</w:t>
      </w:r>
    </w:p>
    <w:p w:rsidR="00162B05" w:rsidRPr="002840A2" w:rsidRDefault="008556FB" w:rsidP="00F45A1E">
      <w:pPr>
        <w:widowControl/>
        <w:spacing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2840A2">
        <w:rPr>
          <w:rFonts w:eastAsiaTheme="minorHAnsi"/>
          <w:color w:val="000000"/>
          <w:sz w:val="28"/>
          <w:szCs w:val="28"/>
          <w:lang w:val="uk-UA" w:eastAsia="en-US"/>
        </w:rPr>
        <w:t xml:space="preserve">Візуальний контроль полягає в оцінці зовнішнього вигляду </w:t>
      </w:r>
      <w:r w:rsidR="00FA02F0" w:rsidRPr="002840A2">
        <w:rPr>
          <w:rFonts w:eastAsiaTheme="minorHAnsi"/>
          <w:color w:val="000000"/>
          <w:sz w:val="28"/>
          <w:szCs w:val="28"/>
          <w:lang w:val="uk-UA" w:eastAsia="en-US"/>
        </w:rPr>
        <w:t>просоченої поверхні</w:t>
      </w:r>
      <w:r w:rsidRPr="002840A2">
        <w:rPr>
          <w:rFonts w:eastAsiaTheme="minorHAnsi"/>
          <w:color w:val="000000"/>
          <w:sz w:val="28"/>
          <w:szCs w:val="28"/>
          <w:lang w:val="uk-UA" w:eastAsia="en-US"/>
        </w:rPr>
        <w:t xml:space="preserve"> шляхом огляду. </w:t>
      </w:r>
      <w:r w:rsidR="00FA02F0" w:rsidRPr="002840A2">
        <w:rPr>
          <w:rFonts w:eastAsiaTheme="minorHAnsi"/>
          <w:color w:val="000000"/>
          <w:sz w:val="28"/>
          <w:szCs w:val="28"/>
          <w:lang w:val="uk-UA" w:eastAsia="en-US"/>
        </w:rPr>
        <w:t>Даний вид контролю ефективний, якщо для захисної обробки застосовували тоноване вогнебіозахисне просочення, яке надає деревині певного окрасу (червоний, зелений, коричневий і т.п.). При використанні не тонованого вогнезахисного засобу</w:t>
      </w:r>
      <w:r w:rsidR="00E47196" w:rsidRPr="002840A2">
        <w:rPr>
          <w:rFonts w:eastAsiaTheme="minorHAnsi"/>
          <w:color w:val="000000"/>
          <w:sz w:val="28"/>
          <w:szCs w:val="28"/>
          <w:lang w:val="uk-UA" w:eastAsia="en-US"/>
        </w:rPr>
        <w:t>, в</w:t>
      </w:r>
      <w:r w:rsidR="00FA02F0" w:rsidRPr="002840A2">
        <w:rPr>
          <w:rFonts w:eastAsiaTheme="minorHAnsi"/>
          <w:color w:val="000000"/>
          <w:sz w:val="28"/>
          <w:szCs w:val="28"/>
          <w:lang w:val="uk-UA" w:eastAsia="en-US"/>
        </w:rPr>
        <w:t xml:space="preserve">ізуальний контроль </w:t>
      </w:r>
      <w:r w:rsidR="00E47196" w:rsidRPr="002840A2">
        <w:rPr>
          <w:rFonts w:eastAsiaTheme="minorHAnsi"/>
          <w:color w:val="000000"/>
          <w:sz w:val="28"/>
          <w:szCs w:val="28"/>
          <w:lang w:val="uk-UA" w:eastAsia="en-US"/>
        </w:rPr>
        <w:t xml:space="preserve">- </w:t>
      </w:r>
      <w:r w:rsidR="00FA02F0" w:rsidRPr="002840A2">
        <w:rPr>
          <w:rFonts w:eastAsiaTheme="minorHAnsi"/>
          <w:color w:val="000000"/>
          <w:sz w:val="28"/>
          <w:szCs w:val="28"/>
          <w:lang w:val="uk-UA" w:eastAsia="en-US"/>
        </w:rPr>
        <w:t xml:space="preserve">мало ефективний. </w:t>
      </w:r>
    </w:p>
    <w:p w:rsidR="00A3310E" w:rsidRPr="002840A2" w:rsidRDefault="008556FB" w:rsidP="00F45A1E">
      <w:pPr>
        <w:widowControl/>
        <w:spacing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2840A2">
        <w:rPr>
          <w:rFonts w:eastAsiaTheme="minorHAnsi"/>
          <w:color w:val="000000"/>
          <w:sz w:val="28"/>
          <w:szCs w:val="28"/>
          <w:lang w:val="uk-UA" w:eastAsia="en-US"/>
        </w:rPr>
        <w:t xml:space="preserve">При огляді </w:t>
      </w:r>
      <w:r w:rsidR="00A3310E" w:rsidRPr="002840A2">
        <w:rPr>
          <w:rFonts w:eastAsiaTheme="minorHAnsi"/>
          <w:color w:val="000000"/>
          <w:sz w:val="28"/>
          <w:szCs w:val="28"/>
          <w:lang w:val="uk-UA" w:eastAsia="en-US"/>
        </w:rPr>
        <w:t>обробленої дерев’я</w:t>
      </w:r>
      <w:r w:rsidR="00162B05" w:rsidRPr="002840A2">
        <w:rPr>
          <w:rFonts w:eastAsiaTheme="minorHAnsi"/>
          <w:color w:val="000000"/>
          <w:sz w:val="28"/>
          <w:szCs w:val="28"/>
          <w:lang w:val="uk-UA" w:eastAsia="en-US"/>
        </w:rPr>
        <w:t xml:space="preserve">ної </w:t>
      </w:r>
      <w:r w:rsidRPr="002840A2">
        <w:rPr>
          <w:rFonts w:eastAsiaTheme="minorHAnsi"/>
          <w:color w:val="000000"/>
          <w:sz w:val="28"/>
          <w:szCs w:val="28"/>
          <w:lang w:val="uk-UA" w:eastAsia="en-US"/>
        </w:rPr>
        <w:t>конструкцій</w:t>
      </w:r>
      <w:r w:rsidR="00162B05" w:rsidRPr="002840A2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  <w:r w:rsidRPr="002840A2">
        <w:rPr>
          <w:rFonts w:eastAsiaTheme="minorHAnsi"/>
          <w:color w:val="000000"/>
          <w:sz w:val="28"/>
          <w:szCs w:val="28"/>
          <w:lang w:val="uk-UA" w:eastAsia="en-US"/>
        </w:rPr>
        <w:t xml:space="preserve">встановлюється </w:t>
      </w:r>
      <w:r w:rsidR="00A3310E" w:rsidRPr="002840A2">
        <w:rPr>
          <w:rFonts w:eastAsiaTheme="minorHAnsi"/>
          <w:color w:val="000000"/>
          <w:sz w:val="28"/>
          <w:szCs w:val="28"/>
          <w:lang w:val="uk-UA" w:eastAsia="en-US"/>
        </w:rPr>
        <w:t>рівномірність та цілісність обробки, особливу увагу приділяють місцям з’єднання та примикання. Відмічають необроблені місця, а також наявність тріщин, сколів, сторонніх плям, бруду, грибків або інших пошкоджень.</w:t>
      </w:r>
    </w:p>
    <w:p w:rsidR="00A3310E" w:rsidRPr="002840A2" w:rsidRDefault="00A3310E" w:rsidP="00A3310E">
      <w:pPr>
        <w:spacing w:line="360" w:lineRule="auto"/>
        <w:ind w:firstLine="720"/>
        <w:jc w:val="both"/>
        <w:rPr>
          <w:sz w:val="27"/>
          <w:szCs w:val="27"/>
          <w:lang w:val="uk-UA"/>
        </w:rPr>
      </w:pPr>
      <w:r w:rsidRPr="002840A2">
        <w:rPr>
          <w:sz w:val="27"/>
          <w:szCs w:val="27"/>
          <w:lang w:val="uk-UA"/>
        </w:rPr>
        <w:t>Оцінка якості вогнезахисної обробки деревини може бути здійснена експрес-методом від</w:t>
      </w:r>
      <w:r w:rsidR="00694DF4" w:rsidRPr="002840A2">
        <w:rPr>
          <w:sz w:val="27"/>
          <w:szCs w:val="27"/>
          <w:lang w:val="uk-UA"/>
        </w:rPr>
        <w:t>повідно до ГОСТ 30219</w:t>
      </w:r>
      <w:r w:rsidRPr="002840A2">
        <w:rPr>
          <w:sz w:val="27"/>
          <w:szCs w:val="27"/>
          <w:lang w:val="uk-UA"/>
        </w:rPr>
        <w:t>.</w:t>
      </w:r>
    </w:p>
    <w:p w:rsidR="00A3310E" w:rsidRPr="002840A2" w:rsidRDefault="00A3310E" w:rsidP="00A3310E">
      <w:pPr>
        <w:pStyle w:val="a8"/>
        <w:tabs>
          <w:tab w:val="left" w:pos="1233"/>
        </w:tabs>
        <w:spacing w:after="0" w:line="360" w:lineRule="auto"/>
        <w:ind w:firstLine="709"/>
        <w:jc w:val="both"/>
        <w:rPr>
          <w:sz w:val="27"/>
          <w:szCs w:val="27"/>
          <w:lang w:val="uk-UA" w:eastAsia="uk-UA"/>
        </w:rPr>
      </w:pPr>
      <w:r w:rsidRPr="002840A2">
        <w:rPr>
          <w:sz w:val="27"/>
          <w:szCs w:val="27"/>
          <w:lang w:val="uk-UA" w:eastAsia="uk-UA"/>
        </w:rPr>
        <w:t xml:space="preserve">Для експрес-методу зрізують стружку (пробу) товщиною до </w:t>
      </w:r>
      <w:smartTag w:uri="urn:schemas-microsoft-com:office:smarttags" w:element="metricconverter">
        <w:smartTagPr>
          <w:attr w:name="ProductID" w:val="1 мм"/>
        </w:smartTagPr>
        <w:r w:rsidRPr="002840A2">
          <w:rPr>
            <w:sz w:val="27"/>
            <w:szCs w:val="27"/>
            <w:lang w:val="uk-UA" w:eastAsia="uk-UA"/>
          </w:rPr>
          <w:t>1 мм</w:t>
        </w:r>
      </w:smartTag>
      <w:r w:rsidRPr="002840A2">
        <w:rPr>
          <w:sz w:val="27"/>
          <w:szCs w:val="27"/>
          <w:lang w:val="uk-UA" w:eastAsia="uk-UA"/>
        </w:rPr>
        <w:t>. Загальна кількість проб повинна бути не менше десяти.</w:t>
      </w:r>
      <w:r w:rsidRPr="002840A2">
        <w:rPr>
          <w:sz w:val="27"/>
          <w:szCs w:val="27"/>
          <w:lang w:val="uk-UA"/>
        </w:rPr>
        <w:t xml:space="preserve"> </w:t>
      </w:r>
      <w:r w:rsidRPr="002840A2">
        <w:rPr>
          <w:sz w:val="27"/>
          <w:szCs w:val="27"/>
          <w:lang w:val="uk-UA" w:eastAsia="uk-UA"/>
        </w:rPr>
        <w:t>Проби повинні зрізатися, як правило, з різних місць поверхонь об'єкту вогнезахисту.</w:t>
      </w:r>
    </w:p>
    <w:p w:rsidR="00A3310E" w:rsidRPr="00B56C78" w:rsidRDefault="00A3310E" w:rsidP="00A3310E">
      <w:pPr>
        <w:pStyle w:val="a8"/>
        <w:spacing w:after="0" w:line="360" w:lineRule="auto"/>
        <w:ind w:firstLine="860"/>
        <w:jc w:val="both"/>
        <w:rPr>
          <w:sz w:val="28"/>
          <w:szCs w:val="28"/>
          <w:lang w:val="uk-UA"/>
        </w:rPr>
      </w:pPr>
      <w:r w:rsidRPr="00B56C78">
        <w:rPr>
          <w:sz w:val="28"/>
          <w:szCs w:val="28"/>
          <w:lang w:val="uk-UA" w:eastAsia="uk-UA"/>
        </w:rPr>
        <w:t>Кожну пробу поміщають в полум'я сірника і витримують 15 секунд. Після цього сірник відсторонюють і визначають час самостійного горіння і тління. Обробка вважається якісною, та підтверджує відповідність обробленої деревини ІІ групі вогнезахисної ефективності, якщо не менше 90% проб після видалення полум'я сірника не буд</w:t>
      </w:r>
      <w:r w:rsidRPr="00B56C78">
        <w:rPr>
          <w:sz w:val="28"/>
          <w:szCs w:val="28"/>
          <w:lang w:val="uk-UA"/>
        </w:rPr>
        <w:t>е</w:t>
      </w:r>
      <w:r w:rsidRPr="00B56C78">
        <w:rPr>
          <w:sz w:val="28"/>
          <w:szCs w:val="28"/>
          <w:lang w:val="uk-UA" w:eastAsia="uk-UA"/>
        </w:rPr>
        <w:t xml:space="preserve"> підтримувати самостійного горіння і тління.</w:t>
      </w:r>
    </w:p>
    <w:p w:rsidR="00694DF4" w:rsidRPr="00B56C78" w:rsidRDefault="00694DF4" w:rsidP="00903335">
      <w:pPr>
        <w:spacing w:line="360" w:lineRule="auto"/>
        <w:ind w:firstLine="567"/>
        <w:jc w:val="both"/>
        <w:rPr>
          <w:color w:val="000000"/>
          <w:sz w:val="28"/>
          <w:szCs w:val="28"/>
          <w:lang w:val="uk-UA"/>
        </w:rPr>
      </w:pPr>
      <w:r w:rsidRPr="00B56C78">
        <w:rPr>
          <w:rFonts w:eastAsia="Times New Roman"/>
          <w:sz w:val="28"/>
          <w:szCs w:val="28"/>
          <w:lang w:val="uk-UA"/>
        </w:rPr>
        <w:t xml:space="preserve">Контроль якості </w:t>
      </w:r>
      <w:proofErr w:type="spellStart"/>
      <w:r w:rsidRPr="00B56C78">
        <w:rPr>
          <w:rFonts w:eastAsia="Times New Roman"/>
          <w:sz w:val="28"/>
          <w:szCs w:val="28"/>
          <w:lang w:val="uk-UA"/>
        </w:rPr>
        <w:t>вогнебіозахисного</w:t>
      </w:r>
      <w:proofErr w:type="spellEnd"/>
      <w:r w:rsidRPr="00B56C78">
        <w:rPr>
          <w:rFonts w:eastAsia="Times New Roman"/>
          <w:sz w:val="28"/>
          <w:szCs w:val="28"/>
          <w:lang w:val="uk-UA"/>
        </w:rPr>
        <w:t xml:space="preserve"> просочення </w:t>
      </w:r>
      <w:r w:rsidR="0015241A" w:rsidRPr="00B56C78">
        <w:rPr>
          <w:rFonts w:eastAsia="Times New Roman"/>
          <w:sz w:val="28"/>
          <w:szCs w:val="28"/>
          <w:lang w:val="uk-UA"/>
        </w:rPr>
        <w:t xml:space="preserve">«AFS-1» </w:t>
      </w:r>
      <w:r w:rsidRPr="00B56C78">
        <w:rPr>
          <w:rFonts w:eastAsia="Times New Roman"/>
          <w:sz w:val="28"/>
          <w:szCs w:val="28"/>
          <w:lang w:val="uk-UA"/>
        </w:rPr>
        <w:t xml:space="preserve"> на відповідність І групі вогнезахисної ефективності проводять</w:t>
      </w:r>
      <w:r w:rsidRPr="00B56C78">
        <w:rPr>
          <w:color w:val="000000"/>
          <w:sz w:val="28"/>
          <w:szCs w:val="28"/>
          <w:lang w:val="uk-UA"/>
        </w:rPr>
        <w:t xml:space="preserve"> згідно ГОСТ 16363.</w:t>
      </w:r>
    </w:p>
    <w:p w:rsidR="00B23106" w:rsidRPr="002840A2" w:rsidRDefault="00B23106" w:rsidP="00903335">
      <w:pPr>
        <w:widowControl/>
        <w:spacing w:line="360" w:lineRule="auto"/>
        <w:ind w:left="29" w:firstLine="538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2840A2">
        <w:rPr>
          <w:rFonts w:eastAsiaTheme="minorHAnsi"/>
          <w:color w:val="000000"/>
          <w:sz w:val="28"/>
          <w:szCs w:val="28"/>
          <w:lang w:val="uk-UA" w:eastAsia="en-US"/>
        </w:rPr>
        <w:t xml:space="preserve">Право контролю виконання робіт з вогнезахисту мають представники замовника робіт, </w:t>
      </w:r>
      <w:proofErr w:type="spellStart"/>
      <w:r w:rsidRPr="002840A2">
        <w:rPr>
          <w:rFonts w:eastAsiaTheme="minorHAnsi"/>
          <w:color w:val="000000"/>
          <w:sz w:val="28"/>
          <w:szCs w:val="28"/>
          <w:lang w:val="uk-UA" w:eastAsia="en-US"/>
        </w:rPr>
        <w:t>пожнагляду</w:t>
      </w:r>
      <w:proofErr w:type="spellEnd"/>
      <w:r w:rsidRPr="002840A2">
        <w:rPr>
          <w:rFonts w:eastAsiaTheme="minorHAnsi"/>
          <w:color w:val="000000"/>
          <w:sz w:val="28"/>
          <w:szCs w:val="28"/>
          <w:lang w:val="uk-UA" w:eastAsia="en-US"/>
        </w:rPr>
        <w:t xml:space="preserve">, експертної організації, розробника Робочого проекту проведення робіт і виробника вогнезахисного засобу. При виявленні порушень </w:t>
      </w:r>
      <w:r w:rsidRPr="002840A2">
        <w:rPr>
          <w:rFonts w:eastAsiaTheme="minorHAnsi"/>
          <w:color w:val="000000"/>
          <w:sz w:val="28"/>
          <w:szCs w:val="28"/>
          <w:lang w:val="uk-UA" w:eastAsia="en-US"/>
        </w:rPr>
        <w:lastRenderedPageBreak/>
        <w:t xml:space="preserve">Робочого проекту проведення робіт або цього Регламенту складається відповідний Акт (довільної форми), в якому вказуються всі виявлені порушення. </w:t>
      </w:r>
    </w:p>
    <w:p w:rsidR="008556FB" w:rsidRPr="002840A2" w:rsidRDefault="003B29A0" w:rsidP="00903335">
      <w:pPr>
        <w:shd w:val="clear" w:color="auto" w:fill="FFFFFF"/>
        <w:tabs>
          <w:tab w:val="left" w:pos="10205"/>
        </w:tabs>
        <w:spacing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2840A2">
        <w:rPr>
          <w:rFonts w:eastAsiaTheme="minorHAnsi"/>
          <w:sz w:val="28"/>
          <w:szCs w:val="28"/>
          <w:lang w:val="uk-UA" w:eastAsia="en-US"/>
        </w:rPr>
        <w:t>За відсутності порушень,</w:t>
      </w:r>
      <w:r w:rsidRPr="002840A2">
        <w:rPr>
          <w:rFonts w:eastAsiaTheme="minorHAnsi"/>
          <w:color w:val="000000"/>
          <w:sz w:val="28"/>
          <w:szCs w:val="28"/>
          <w:lang w:val="uk-UA" w:eastAsia="en-US"/>
        </w:rPr>
        <w:t xml:space="preserve"> р</w:t>
      </w:r>
      <w:r w:rsidR="00B23106" w:rsidRPr="002840A2">
        <w:rPr>
          <w:rFonts w:eastAsiaTheme="minorHAnsi"/>
          <w:color w:val="000000"/>
          <w:sz w:val="28"/>
          <w:szCs w:val="28"/>
          <w:lang w:val="uk-UA" w:eastAsia="en-US"/>
        </w:rPr>
        <w:t xml:space="preserve">езультати роботи комісії оформляються відповідним Актом </w:t>
      </w:r>
      <w:r w:rsidRPr="002840A2">
        <w:rPr>
          <w:rFonts w:eastAsiaTheme="minorHAnsi"/>
          <w:sz w:val="28"/>
          <w:szCs w:val="28"/>
          <w:lang w:val="uk-UA" w:eastAsia="en-US"/>
        </w:rPr>
        <w:t>приймання виконаних</w:t>
      </w:r>
      <w:r w:rsidRPr="002840A2">
        <w:rPr>
          <w:rFonts w:eastAsiaTheme="minorHAnsi"/>
          <w:color w:val="000000"/>
          <w:sz w:val="28"/>
          <w:szCs w:val="28"/>
          <w:lang w:val="uk-UA" w:eastAsia="en-US"/>
        </w:rPr>
        <w:t xml:space="preserve"> робіт вогнезахисної обробки</w:t>
      </w:r>
      <w:r w:rsidR="00B23106" w:rsidRPr="002840A2">
        <w:rPr>
          <w:rFonts w:eastAsiaTheme="minorHAnsi"/>
          <w:color w:val="000000"/>
          <w:sz w:val="28"/>
          <w:szCs w:val="28"/>
          <w:lang w:val="uk-UA" w:eastAsia="en-US"/>
        </w:rPr>
        <w:t>, а при включенні до складу комісії експертів органу з оцінки відповідності, додатково документами зі встановленим цим органом порядком.</w:t>
      </w:r>
    </w:p>
    <w:p w:rsidR="00625B5B" w:rsidRPr="002840A2" w:rsidRDefault="00625B5B" w:rsidP="00F45A1E">
      <w:pPr>
        <w:shd w:val="clear" w:color="auto" w:fill="FFFFFF"/>
        <w:tabs>
          <w:tab w:val="left" w:pos="10205"/>
        </w:tabs>
        <w:spacing w:line="360" w:lineRule="auto"/>
        <w:ind w:firstLine="538"/>
        <w:jc w:val="both"/>
        <w:rPr>
          <w:sz w:val="28"/>
          <w:szCs w:val="28"/>
          <w:lang w:val="uk-UA"/>
        </w:rPr>
      </w:pPr>
    </w:p>
    <w:p w:rsidR="00AE77C1" w:rsidRPr="002840A2" w:rsidRDefault="00070B5B" w:rsidP="000246DB">
      <w:pPr>
        <w:pStyle w:val="a4"/>
        <w:numPr>
          <w:ilvl w:val="0"/>
          <w:numId w:val="23"/>
        </w:numPr>
        <w:shd w:val="clear" w:color="auto" w:fill="FFFFFF"/>
        <w:tabs>
          <w:tab w:val="left" w:pos="10205"/>
        </w:tabs>
        <w:spacing w:line="360" w:lineRule="auto"/>
        <w:rPr>
          <w:rFonts w:eastAsia="Times New Roman"/>
          <w:b/>
          <w:bCs/>
          <w:spacing w:val="-2"/>
          <w:sz w:val="28"/>
          <w:szCs w:val="28"/>
          <w:lang w:val="uk-UA"/>
        </w:rPr>
      </w:pPr>
      <w:r>
        <w:rPr>
          <w:rFonts w:eastAsia="Times New Roman"/>
          <w:b/>
          <w:bCs/>
          <w:spacing w:val="-2"/>
          <w:sz w:val="28"/>
          <w:szCs w:val="28"/>
          <w:lang w:val="uk-UA"/>
        </w:rPr>
        <w:t xml:space="preserve">Вимоги до </w:t>
      </w:r>
      <w:r w:rsidR="00AE77C1" w:rsidRPr="002840A2">
        <w:rPr>
          <w:rFonts w:eastAsia="Times New Roman"/>
          <w:b/>
          <w:bCs/>
          <w:spacing w:val="-2"/>
          <w:sz w:val="28"/>
          <w:szCs w:val="28"/>
          <w:lang w:val="uk-UA"/>
        </w:rPr>
        <w:t xml:space="preserve"> утримання вогнезахисного п</w:t>
      </w:r>
      <w:r w:rsidR="00903335" w:rsidRPr="002840A2">
        <w:rPr>
          <w:rFonts w:eastAsia="Times New Roman"/>
          <w:b/>
          <w:bCs/>
          <w:spacing w:val="-2"/>
          <w:sz w:val="28"/>
          <w:szCs w:val="28"/>
          <w:lang w:val="uk-UA"/>
        </w:rPr>
        <w:t>росочення</w:t>
      </w:r>
    </w:p>
    <w:p w:rsidR="008945FE" w:rsidRPr="002840A2" w:rsidRDefault="008945FE" w:rsidP="00F45A1E">
      <w:pPr>
        <w:shd w:val="clear" w:color="auto" w:fill="FFFFFF"/>
        <w:tabs>
          <w:tab w:val="left" w:pos="10205"/>
        </w:tabs>
        <w:spacing w:line="360" w:lineRule="auto"/>
        <w:jc w:val="both"/>
        <w:rPr>
          <w:sz w:val="28"/>
          <w:szCs w:val="28"/>
          <w:lang w:val="uk-UA"/>
        </w:rPr>
      </w:pPr>
    </w:p>
    <w:p w:rsidR="003B29A0" w:rsidRPr="002840A2" w:rsidRDefault="003B29A0" w:rsidP="00F45A1E">
      <w:pPr>
        <w:widowControl/>
        <w:spacing w:line="360" w:lineRule="auto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2840A2">
        <w:rPr>
          <w:rFonts w:eastAsiaTheme="minorHAnsi"/>
          <w:sz w:val="28"/>
          <w:szCs w:val="28"/>
          <w:lang w:val="uk-UA" w:eastAsia="en-US"/>
        </w:rPr>
        <w:t>Виробник гарантує відповідність якості п</w:t>
      </w:r>
      <w:r w:rsidR="00903335" w:rsidRPr="002840A2">
        <w:rPr>
          <w:rFonts w:eastAsiaTheme="minorHAnsi"/>
          <w:sz w:val="28"/>
          <w:szCs w:val="28"/>
          <w:lang w:val="uk-UA" w:eastAsia="en-US"/>
        </w:rPr>
        <w:t>росочення</w:t>
      </w:r>
      <w:r w:rsidRPr="002840A2">
        <w:rPr>
          <w:rFonts w:eastAsiaTheme="minorHAnsi"/>
          <w:sz w:val="28"/>
          <w:szCs w:val="28"/>
          <w:lang w:val="uk-UA" w:eastAsia="en-US"/>
        </w:rPr>
        <w:t xml:space="preserve"> вимогам технічних умов</w:t>
      </w:r>
      <w:r w:rsidR="00903335" w:rsidRPr="002840A2">
        <w:rPr>
          <w:rFonts w:eastAsiaTheme="minorHAnsi"/>
          <w:sz w:val="28"/>
          <w:szCs w:val="28"/>
          <w:lang w:val="uk-UA" w:eastAsia="en-US"/>
        </w:rPr>
        <w:t xml:space="preserve"> та да</w:t>
      </w:r>
      <w:r w:rsidR="00DA5EC4" w:rsidRPr="002840A2">
        <w:rPr>
          <w:rFonts w:eastAsiaTheme="minorHAnsi"/>
          <w:sz w:val="28"/>
          <w:szCs w:val="28"/>
          <w:lang w:val="uk-UA" w:eastAsia="en-US"/>
        </w:rPr>
        <w:t>ним</w:t>
      </w:r>
      <w:r w:rsidRPr="002840A2">
        <w:rPr>
          <w:rFonts w:eastAsiaTheme="minorHAnsi"/>
          <w:sz w:val="28"/>
          <w:szCs w:val="28"/>
          <w:lang w:val="uk-UA" w:eastAsia="en-US"/>
        </w:rPr>
        <w:t xml:space="preserve"> цього Регламенту при дотриманні умов застосування, транспортування, зберігання, </w:t>
      </w:r>
      <w:r w:rsidR="008D07B7" w:rsidRPr="002840A2">
        <w:rPr>
          <w:rFonts w:eastAsiaTheme="minorHAnsi"/>
          <w:sz w:val="28"/>
          <w:szCs w:val="28"/>
          <w:lang w:val="uk-UA" w:eastAsia="en-US"/>
        </w:rPr>
        <w:t xml:space="preserve">розведення, </w:t>
      </w:r>
      <w:r w:rsidRPr="002840A2">
        <w:rPr>
          <w:rFonts w:eastAsiaTheme="minorHAnsi"/>
          <w:sz w:val="28"/>
          <w:szCs w:val="28"/>
          <w:lang w:val="uk-UA" w:eastAsia="en-US"/>
        </w:rPr>
        <w:t xml:space="preserve">нанесення суміші та експлуатації </w:t>
      </w:r>
      <w:r w:rsidR="00903335" w:rsidRPr="002840A2">
        <w:rPr>
          <w:rFonts w:eastAsiaTheme="minorHAnsi"/>
          <w:sz w:val="28"/>
          <w:szCs w:val="28"/>
          <w:lang w:val="uk-UA" w:eastAsia="en-US"/>
        </w:rPr>
        <w:t>обробленої поверхні</w:t>
      </w:r>
      <w:r w:rsidRPr="002840A2">
        <w:rPr>
          <w:rFonts w:eastAsiaTheme="minorHAnsi"/>
          <w:sz w:val="28"/>
          <w:szCs w:val="28"/>
          <w:lang w:val="uk-UA" w:eastAsia="en-US"/>
        </w:rPr>
        <w:t xml:space="preserve"> упродовж гарантійного терміну експлуатації.</w:t>
      </w:r>
      <w:r w:rsidRPr="002840A2">
        <w:rPr>
          <w:rFonts w:eastAsia="Times New Roman"/>
          <w:sz w:val="28"/>
          <w:szCs w:val="28"/>
          <w:lang w:val="uk-UA"/>
        </w:rPr>
        <w:t xml:space="preserve"> </w:t>
      </w:r>
    </w:p>
    <w:p w:rsidR="008D07B7" w:rsidRPr="002840A2" w:rsidRDefault="00AE77C1" w:rsidP="00F45A1E">
      <w:pPr>
        <w:widowControl/>
        <w:spacing w:line="360" w:lineRule="auto"/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 w:rsidRPr="002840A2">
        <w:rPr>
          <w:rFonts w:eastAsia="Times New Roman"/>
          <w:sz w:val="28"/>
          <w:szCs w:val="28"/>
          <w:lang w:val="uk-UA"/>
        </w:rPr>
        <w:t>П</w:t>
      </w:r>
      <w:r w:rsidR="00903335" w:rsidRPr="002840A2">
        <w:rPr>
          <w:rFonts w:eastAsia="Times New Roman"/>
          <w:sz w:val="28"/>
          <w:szCs w:val="28"/>
          <w:lang w:val="uk-UA"/>
        </w:rPr>
        <w:t>росочена деревина</w:t>
      </w:r>
      <w:r w:rsidRPr="002840A2">
        <w:rPr>
          <w:rFonts w:eastAsia="Times New Roman"/>
          <w:sz w:val="28"/>
          <w:szCs w:val="28"/>
          <w:lang w:val="uk-UA"/>
        </w:rPr>
        <w:t xml:space="preserve"> має експлуатуватися відповідно умовам, визначеним </w:t>
      </w:r>
      <w:r w:rsidR="008945FE" w:rsidRPr="002840A2">
        <w:rPr>
          <w:rFonts w:eastAsia="Times New Roman"/>
          <w:sz w:val="28"/>
          <w:szCs w:val="28"/>
          <w:lang w:val="uk-UA"/>
        </w:rPr>
        <w:t>даним</w:t>
      </w:r>
      <w:r w:rsidRPr="002840A2">
        <w:rPr>
          <w:rFonts w:eastAsia="Times New Roman"/>
          <w:sz w:val="28"/>
          <w:szCs w:val="28"/>
          <w:lang w:val="uk-UA"/>
        </w:rPr>
        <w:t xml:space="preserve"> Регламентом. </w:t>
      </w:r>
      <w:r w:rsidR="003B29A0" w:rsidRPr="002840A2">
        <w:rPr>
          <w:rFonts w:eastAsia="Times New Roman"/>
          <w:sz w:val="28"/>
          <w:szCs w:val="28"/>
          <w:lang w:val="uk-UA"/>
        </w:rPr>
        <w:t>С</w:t>
      </w:r>
      <w:r w:rsidR="00903335" w:rsidRPr="002840A2">
        <w:rPr>
          <w:rFonts w:eastAsiaTheme="minorHAnsi"/>
          <w:sz w:val="28"/>
          <w:szCs w:val="28"/>
          <w:lang w:val="uk-UA" w:eastAsia="en-US"/>
        </w:rPr>
        <w:t>тан дерев’яної конструкції обробленої вогнезахисним засобом</w:t>
      </w:r>
      <w:r w:rsidR="003B29A0" w:rsidRPr="002840A2">
        <w:rPr>
          <w:rFonts w:eastAsiaTheme="minorHAnsi"/>
          <w:sz w:val="28"/>
          <w:szCs w:val="28"/>
          <w:lang w:val="uk-UA" w:eastAsia="en-US"/>
        </w:rPr>
        <w:t xml:space="preserve"> у період гарантійного терміну експлуатації (</w:t>
      </w:r>
      <w:r w:rsidR="00903335" w:rsidRPr="002840A2">
        <w:rPr>
          <w:rFonts w:eastAsiaTheme="minorHAnsi"/>
          <w:sz w:val="28"/>
          <w:szCs w:val="28"/>
          <w:lang w:val="uk-UA" w:eastAsia="en-US"/>
        </w:rPr>
        <w:t>3</w:t>
      </w:r>
      <w:r w:rsidR="003B29A0" w:rsidRPr="002840A2">
        <w:rPr>
          <w:rFonts w:eastAsiaTheme="minorHAnsi"/>
          <w:sz w:val="28"/>
          <w:szCs w:val="28"/>
          <w:lang w:val="uk-UA" w:eastAsia="en-US"/>
        </w:rPr>
        <w:t xml:space="preserve"> рок</w:t>
      </w:r>
      <w:r w:rsidR="00903335" w:rsidRPr="002840A2">
        <w:rPr>
          <w:rFonts w:eastAsiaTheme="minorHAnsi"/>
          <w:sz w:val="28"/>
          <w:szCs w:val="28"/>
          <w:lang w:val="uk-UA" w:eastAsia="en-US"/>
        </w:rPr>
        <w:t>и</w:t>
      </w:r>
      <w:r w:rsidR="003B29A0" w:rsidRPr="002840A2">
        <w:rPr>
          <w:rFonts w:eastAsiaTheme="minorHAnsi"/>
          <w:sz w:val="28"/>
          <w:szCs w:val="28"/>
          <w:lang w:val="uk-UA" w:eastAsia="en-US"/>
        </w:rPr>
        <w:t xml:space="preserve">) контролюється організацією, яка експлуатує об’єкт. Періодичність оглядів складає не менш </w:t>
      </w:r>
      <w:r w:rsidR="0047419A">
        <w:rPr>
          <w:rFonts w:eastAsiaTheme="minorHAnsi"/>
          <w:sz w:val="28"/>
          <w:szCs w:val="28"/>
          <w:lang w:val="uk-UA" w:eastAsia="en-US"/>
        </w:rPr>
        <w:t>1</w:t>
      </w:r>
      <w:r w:rsidR="003B29A0" w:rsidRPr="002840A2">
        <w:rPr>
          <w:rFonts w:eastAsiaTheme="minorHAnsi"/>
          <w:sz w:val="28"/>
          <w:szCs w:val="28"/>
          <w:lang w:val="uk-UA" w:eastAsia="en-US"/>
        </w:rPr>
        <w:t xml:space="preserve"> раз</w:t>
      </w:r>
      <w:r w:rsidR="0047419A">
        <w:rPr>
          <w:rFonts w:eastAsiaTheme="minorHAnsi"/>
          <w:sz w:val="28"/>
          <w:szCs w:val="28"/>
          <w:lang w:val="uk-UA" w:eastAsia="en-US"/>
        </w:rPr>
        <w:t>у</w:t>
      </w:r>
      <w:r w:rsidR="003B29A0" w:rsidRPr="002840A2">
        <w:rPr>
          <w:rFonts w:eastAsiaTheme="minorHAnsi"/>
          <w:sz w:val="28"/>
          <w:szCs w:val="28"/>
          <w:lang w:val="uk-UA" w:eastAsia="en-US"/>
        </w:rPr>
        <w:t xml:space="preserve"> на рік. Результати поточного контролю необхідно фіксувати згідно Акту огляду вогнезахисного </w:t>
      </w:r>
      <w:r w:rsidR="00903335" w:rsidRPr="002840A2">
        <w:rPr>
          <w:rFonts w:eastAsiaTheme="minorHAnsi"/>
          <w:sz w:val="28"/>
          <w:szCs w:val="28"/>
          <w:lang w:val="uk-UA" w:eastAsia="en-US"/>
        </w:rPr>
        <w:t>просочення</w:t>
      </w:r>
      <w:r w:rsidR="003B29A0" w:rsidRPr="002840A2">
        <w:rPr>
          <w:rFonts w:eastAsiaTheme="minorHAnsi"/>
          <w:sz w:val="28"/>
          <w:szCs w:val="28"/>
          <w:lang w:val="uk-UA" w:eastAsia="en-US"/>
        </w:rPr>
        <w:t xml:space="preserve">. </w:t>
      </w:r>
    </w:p>
    <w:p w:rsidR="00CD6210" w:rsidRPr="002840A2" w:rsidRDefault="008D07B7" w:rsidP="00CD6210">
      <w:pPr>
        <w:widowControl/>
        <w:spacing w:line="360" w:lineRule="auto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2840A2">
        <w:rPr>
          <w:rFonts w:eastAsiaTheme="minorHAnsi"/>
          <w:sz w:val="28"/>
          <w:szCs w:val="28"/>
          <w:lang w:val="uk-UA" w:eastAsia="en-US"/>
        </w:rPr>
        <w:t xml:space="preserve">Для контролю якості </w:t>
      </w:r>
      <w:r w:rsidR="00CD6210" w:rsidRPr="002840A2">
        <w:rPr>
          <w:rFonts w:eastAsiaTheme="minorHAnsi"/>
          <w:sz w:val="28"/>
          <w:szCs w:val="28"/>
          <w:lang w:val="uk-UA" w:eastAsia="en-US"/>
        </w:rPr>
        <w:t>покриття використовують експрес-метод (</w:t>
      </w:r>
      <w:r w:rsidR="00CD6210" w:rsidRPr="002840A2">
        <w:rPr>
          <w:sz w:val="27"/>
          <w:szCs w:val="27"/>
          <w:lang w:val="uk-UA"/>
        </w:rPr>
        <w:t>ГОСТ 30219</w:t>
      </w:r>
      <w:r w:rsidR="00CD6210" w:rsidRPr="002840A2">
        <w:rPr>
          <w:rFonts w:eastAsiaTheme="minorHAnsi"/>
          <w:sz w:val="28"/>
          <w:szCs w:val="28"/>
          <w:lang w:val="uk-UA" w:eastAsia="en-US"/>
        </w:rPr>
        <w:t>)</w:t>
      </w:r>
      <w:r w:rsidR="00B56C78">
        <w:rPr>
          <w:rFonts w:eastAsiaTheme="minorHAnsi"/>
          <w:sz w:val="28"/>
          <w:szCs w:val="28"/>
          <w:lang w:val="uk-UA" w:eastAsia="en-US"/>
        </w:rPr>
        <w:t>.</w:t>
      </w:r>
      <w:r w:rsidR="00CD6210" w:rsidRPr="002840A2">
        <w:rPr>
          <w:rFonts w:eastAsiaTheme="minorHAnsi"/>
          <w:sz w:val="28"/>
          <w:szCs w:val="28"/>
          <w:lang w:val="uk-UA" w:eastAsia="en-US"/>
        </w:rPr>
        <w:t xml:space="preserve"> </w:t>
      </w:r>
      <w:r w:rsidR="00CD6210" w:rsidRPr="002840A2">
        <w:rPr>
          <w:sz w:val="28"/>
          <w:szCs w:val="28"/>
          <w:lang w:val="uk-UA"/>
        </w:rPr>
        <w:t xml:space="preserve">При позитивному результаті можна зробити висновок, що даний об’єкт експлуатується за належних умов. При негативному результаті необхідно визначити причини порушення (недотримання) умов експлуатації. </w:t>
      </w:r>
      <w:r w:rsidR="00CD6210" w:rsidRPr="002840A2">
        <w:rPr>
          <w:rFonts w:eastAsiaTheme="minorHAnsi"/>
          <w:sz w:val="28"/>
          <w:szCs w:val="28"/>
          <w:lang w:val="uk-UA" w:eastAsia="en-US"/>
        </w:rPr>
        <w:t xml:space="preserve">Результати поточного контролю необхідно фіксувати згідно Акту огляду вогнезахисного просочення. </w:t>
      </w:r>
    </w:p>
    <w:p w:rsidR="00CD6210" w:rsidRPr="002840A2" w:rsidRDefault="00CD6210" w:rsidP="00CD6210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2840A2">
        <w:rPr>
          <w:sz w:val="28"/>
          <w:szCs w:val="28"/>
          <w:lang w:val="uk-UA"/>
        </w:rPr>
        <w:t xml:space="preserve">Найбільш характерною причиною недотримання умов експлуатації є підвищена вологість повітря на об’єкті (понад 85 %) та попадання води на </w:t>
      </w:r>
      <w:proofErr w:type="spellStart"/>
      <w:r w:rsidRPr="002840A2">
        <w:rPr>
          <w:sz w:val="28"/>
          <w:szCs w:val="28"/>
          <w:lang w:val="uk-UA"/>
        </w:rPr>
        <w:t>вогнебіозахищену</w:t>
      </w:r>
      <w:proofErr w:type="spellEnd"/>
      <w:r w:rsidRPr="002840A2">
        <w:rPr>
          <w:sz w:val="28"/>
          <w:szCs w:val="28"/>
          <w:lang w:val="uk-UA"/>
        </w:rPr>
        <w:t xml:space="preserve"> поверхню деревини.</w:t>
      </w:r>
    </w:p>
    <w:p w:rsidR="00CD6210" w:rsidRPr="002840A2" w:rsidRDefault="00CD6210" w:rsidP="00CD6210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2840A2">
        <w:rPr>
          <w:sz w:val="28"/>
          <w:szCs w:val="28"/>
          <w:lang w:val="uk-UA"/>
        </w:rPr>
        <w:t xml:space="preserve">Під час контролю стану вогнебіозахисного просочення  необхідно проводити періодичний огляд оброблених поверхонь та здійснювати повторне обробляння при виявлені сколів, тріщин та інших пошкоджень просочення. </w:t>
      </w:r>
    </w:p>
    <w:p w:rsidR="00CD6210" w:rsidRDefault="00CD6210" w:rsidP="00CD6210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2840A2">
        <w:rPr>
          <w:sz w:val="28"/>
          <w:szCs w:val="28"/>
          <w:lang w:val="uk-UA"/>
        </w:rPr>
        <w:lastRenderedPageBreak/>
        <w:t xml:space="preserve">Відновлення пошкодженого просочення проводять шляхом повторного нанесення </w:t>
      </w:r>
      <w:r w:rsidR="00667E3D" w:rsidRPr="002840A2">
        <w:rPr>
          <w:rFonts w:eastAsia="Times New Roman"/>
          <w:sz w:val="28"/>
          <w:szCs w:val="28"/>
          <w:lang w:val="uk-UA"/>
        </w:rPr>
        <w:t xml:space="preserve">вогнебіозахисного просочення </w:t>
      </w:r>
      <w:r w:rsidR="0015241A">
        <w:rPr>
          <w:rFonts w:eastAsia="Times New Roman"/>
          <w:sz w:val="28"/>
          <w:szCs w:val="28"/>
          <w:lang w:val="uk-UA"/>
        </w:rPr>
        <w:t xml:space="preserve">«AFS-1» </w:t>
      </w:r>
      <w:r w:rsidRPr="002840A2">
        <w:rPr>
          <w:sz w:val="28"/>
          <w:szCs w:val="28"/>
          <w:lang w:val="uk-UA"/>
        </w:rPr>
        <w:t xml:space="preserve"> пензлем, валиком або розпилювачем</w:t>
      </w:r>
      <w:r w:rsidR="00667E3D" w:rsidRPr="002840A2">
        <w:rPr>
          <w:sz w:val="28"/>
          <w:szCs w:val="28"/>
          <w:lang w:val="uk-UA"/>
        </w:rPr>
        <w:t xml:space="preserve"> </w:t>
      </w:r>
      <w:r w:rsidR="00667E3D" w:rsidRPr="002840A2">
        <w:rPr>
          <w:rFonts w:eastAsia="Times New Roman"/>
          <w:sz w:val="28"/>
          <w:szCs w:val="28"/>
          <w:lang w:val="uk-UA"/>
        </w:rPr>
        <w:t xml:space="preserve">відповідно до </w:t>
      </w:r>
      <w:proofErr w:type="spellStart"/>
      <w:r w:rsidR="00667E3D" w:rsidRPr="002840A2">
        <w:rPr>
          <w:rFonts w:eastAsia="Times New Roman"/>
          <w:sz w:val="28"/>
          <w:szCs w:val="28"/>
          <w:lang w:val="uk-UA"/>
        </w:rPr>
        <w:t>п.п</w:t>
      </w:r>
      <w:proofErr w:type="spellEnd"/>
      <w:r w:rsidR="00667E3D" w:rsidRPr="002840A2">
        <w:rPr>
          <w:rFonts w:eastAsia="Times New Roman"/>
          <w:sz w:val="28"/>
          <w:szCs w:val="28"/>
          <w:lang w:val="uk-UA"/>
        </w:rPr>
        <w:t>. 3 і 4 цього Регламенту</w:t>
      </w:r>
      <w:r w:rsidRPr="002840A2">
        <w:rPr>
          <w:sz w:val="28"/>
          <w:szCs w:val="28"/>
          <w:lang w:val="uk-UA"/>
        </w:rPr>
        <w:t xml:space="preserve"> </w:t>
      </w:r>
    </w:p>
    <w:p w:rsidR="00070B5B" w:rsidRDefault="00070B5B" w:rsidP="00CD6210">
      <w:pPr>
        <w:spacing w:line="360" w:lineRule="auto"/>
        <w:ind w:firstLine="567"/>
        <w:jc w:val="both"/>
        <w:rPr>
          <w:sz w:val="28"/>
          <w:szCs w:val="28"/>
          <w:lang w:val="uk-UA"/>
        </w:rPr>
      </w:pPr>
    </w:p>
    <w:p w:rsidR="005874DF" w:rsidRPr="002840A2" w:rsidRDefault="00070B5B" w:rsidP="000246DB">
      <w:pPr>
        <w:pStyle w:val="a4"/>
        <w:numPr>
          <w:ilvl w:val="0"/>
          <w:numId w:val="23"/>
        </w:numPr>
        <w:shd w:val="clear" w:color="auto" w:fill="FFFFFF"/>
        <w:tabs>
          <w:tab w:val="left" w:pos="142"/>
          <w:tab w:val="left" w:pos="10205"/>
        </w:tabs>
        <w:spacing w:line="360" w:lineRule="auto"/>
        <w:ind w:left="567" w:hanging="709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Процедура заміни вогнезахисного просочування або повторне застосування</w:t>
      </w:r>
    </w:p>
    <w:p w:rsidR="000246DB" w:rsidRPr="002840A2" w:rsidRDefault="000246DB" w:rsidP="000246DB">
      <w:pPr>
        <w:pStyle w:val="a4"/>
        <w:shd w:val="clear" w:color="auto" w:fill="FFFFFF"/>
        <w:tabs>
          <w:tab w:val="left" w:pos="142"/>
          <w:tab w:val="left" w:pos="10205"/>
        </w:tabs>
        <w:spacing w:line="360" w:lineRule="auto"/>
        <w:ind w:left="567"/>
        <w:rPr>
          <w:sz w:val="28"/>
          <w:szCs w:val="28"/>
          <w:lang w:val="uk-UA"/>
        </w:rPr>
      </w:pPr>
    </w:p>
    <w:p w:rsidR="00667E3D" w:rsidRPr="002840A2" w:rsidRDefault="00667E3D" w:rsidP="00667E3D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2840A2">
        <w:rPr>
          <w:sz w:val="28"/>
          <w:szCs w:val="28"/>
          <w:lang w:val="uk-UA"/>
        </w:rPr>
        <w:t xml:space="preserve">Повторне просочення деревини </w:t>
      </w:r>
      <w:proofErr w:type="spellStart"/>
      <w:r w:rsidRPr="002840A2">
        <w:rPr>
          <w:rFonts w:eastAsia="Times New Roman"/>
          <w:sz w:val="28"/>
          <w:szCs w:val="28"/>
          <w:lang w:val="uk-UA"/>
        </w:rPr>
        <w:t>вогнебіозахис</w:t>
      </w:r>
      <w:r w:rsidR="001532B4" w:rsidRPr="002840A2">
        <w:rPr>
          <w:rFonts w:eastAsia="Times New Roman"/>
          <w:sz w:val="28"/>
          <w:szCs w:val="28"/>
          <w:lang w:val="uk-UA"/>
        </w:rPr>
        <w:t>том</w:t>
      </w:r>
      <w:proofErr w:type="spellEnd"/>
      <w:r w:rsidRPr="002840A2">
        <w:rPr>
          <w:rFonts w:eastAsia="Times New Roman"/>
          <w:sz w:val="28"/>
          <w:szCs w:val="28"/>
          <w:lang w:val="uk-UA"/>
        </w:rPr>
        <w:t xml:space="preserve"> </w:t>
      </w:r>
      <w:r w:rsidR="0015241A">
        <w:rPr>
          <w:rFonts w:eastAsia="Times New Roman"/>
          <w:sz w:val="28"/>
          <w:szCs w:val="28"/>
          <w:lang w:val="uk-UA"/>
        </w:rPr>
        <w:t xml:space="preserve">«AFS-1» </w:t>
      </w:r>
      <w:r w:rsidRPr="002840A2">
        <w:rPr>
          <w:rFonts w:eastAsia="Times New Roman"/>
          <w:sz w:val="28"/>
          <w:szCs w:val="28"/>
          <w:lang w:val="uk-UA"/>
        </w:rPr>
        <w:t xml:space="preserve"> </w:t>
      </w:r>
      <w:r w:rsidRPr="002840A2">
        <w:rPr>
          <w:sz w:val="28"/>
          <w:szCs w:val="28"/>
          <w:lang w:val="uk-UA"/>
        </w:rPr>
        <w:t>проводиться через 3 роки або у наступних випадках:</w:t>
      </w:r>
    </w:p>
    <w:p w:rsidR="00667E3D" w:rsidRPr="002840A2" w:rsidRDefault="00667E3D" w:rsidP="00970FF9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2840A2">
        <w:rPr>
          <w:sz w:val="28"/>
          <w:szCs w:val="28"/>
          <w:lang w:val="uk-UA"/>
        </w:rPr>
        <w:t>при негативному висновку згідно з експрес-методом;</w:t>
      </w:r>
    </w:p>
    <w:p w:rsidR="00667E3D" w:rsidRPr="002840A2" w:rsidRDefault="00667E3D" w:rsidP="00667E3D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2840A2">
        <w:rPr>
          <w:sz w:val="28"/>
          <w:szCs w:val="28"/>
          <w:lang w:val="uk-UA"/>
        </w:rPr>
        <w:t>при порушені належних умов експлуатації об’єкта (п. 6 Регламенту)</w:t>
      </w:r>
    </w:p>
    <w:p w:rsidR="00667E3D" w:rsidRPr="00B56C78" w:rsidRDefault="00667E3D" w:rsidP="00667E3D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r w:rsidRPr="00B56C78">
        <w:rPr>
          <w:sz w:val="28"/>
          <w:szCs w:val="28"/>
          <w:lang w:val="uk-UA"/>
        </w:rPr>
        <w:t>при виявленні сколів, тріщин та інших значних пошкоджень просоченої поверхні.</w:t>
      </w:r>
    </w:p>
    <w:p w:rsidR="00667E3D" w:rsidRPr="00B56C78" w:rsidRDefault="00667E3D" w:rsidP="00667E3D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B56C78">
        <w:rPr>
          <w:sz w:val="28"/>
          <w:szCs w:val="28"/>
          <w:lang w:val="uk-UA"/>
        </w:rPr>
        <w:t xml:space="preserve">Заміна вогнезахисного просочення та повторний вогнезахист дерев’яних  конструкцій (виробів) здійснюють згідно </w:t>
      </w:r>
      <w:proofErr w:type="spellStart"/>
      <w:r w:rsidRPr="00B56C78">
        <w:rPr>
          <w:sz w:val="28"/>
          <w:szCs w:val="28"/>
          <w:lang w:val="uk-UA"/>
        </w:rPr>
        <w:t>п.</w:t>
      </w:r>
      <w:r w:rsidR="001532B4" w:rsidRPr="00B56C78">
        <w:rPr>
          <w:sz w:val="28"/>
          <w:szCs w:val="28"/>
          <w:lang w:val="uk-UA"/>
        </w:rPr>
        <w:t>п</w:t>
      </w:r>
      <w:proofErr w:type="spellEnd"/>
      <w:r w:rsidR="001532B4" w:rsidRPr="00B56C78">
        <w:rPr>
          <w:sz w:val="28"/>
          <w:szCs w:val="28"/>
          <w:lang w:val="uk-UA"/>
        </w:rPr>
        <w:t xml:space="preserve">. 3 та </w:t>
      </w:r>
      <w:r w:rsidRPr="00B56C78">
        <w:rPr>
          <w:sz w:val="28"/>
          <w:szCs w:val="28"/>
          <w:lang w:val="uk-UA"/>
        </w:rPr>
        <w:t>4 даного Регламенту.</w:t>
      </w:r>
    </w:p>
    <w:p w:rsidR="00667E3D" w:rsidRPr="00B56C78" w:rsidRDefault="00667E3D" w:rsidP="00667E3D">
      <w:pPr>
        <w:spacing w:line="360" w:lineRule="auto"/>
        <w:ind w:firstLine="720"/>
        <w:jc w:val="both"/>
        <w:rPr>
          <w:sz w:val="28"/>
          <w:szCs w:val="28"/>
          <w:lang w:val="uk-UA"/>
        </w:rPr>
      </w:pPr>
      <w:r w:rsidRPr="00B56C78">
        <w:rPr>
          <w:rFonts w:eastAsia="Times New Roman"/>
          <w:sz w:val="28"/>
          <w:szCs w:val="28"/>
          <w:lang w:val="uk-UA"/>
        </w:rPr>
        <w:t xml:space="preserve">Вогнебіозахисне просочення </w:t>
      </w:r>
      <w:r w:rsidR="0015241A" w:rsidRPr="00B56C78">
        <w:rPr>
          <w:rFonts w:eastAsia="Times New Roman"/>
          <w:sz w:val="28"/>
          <w:szCs w:val="28"/>
          <w:lang w:val="uk-UA"/>
        </w:rPr>
        <w:t xml:space="preserve">«AFS-1» </w:t>
      </w:r>
      <w:r w:rsidRPr="00B56C78">
        <w:rPr>
          <w:sz w:val="28"/>
          <w:szCs w:val="28"/>
          <w:lang w:val="uk-UA"/>
        </w:rPr>
        <w:t xml:space="preserve"> можливо застосовувати для ремонту та відновлення вогнезахисних властивостей поверхонь деревини, що раніше були оброблені іншими вогнезахисними просочувальними речовинами на водній основі (</w:t>
      </w:r>
      <w:r w:rsidRPr="00B56C78">
        <w:rPr>
          <w:sz w:val="28"/>
          <w:szCs w:val="28"/>
          <w:lang w:val="uk-UA" w:eastAsia="uk-UA"/>
        </w:rPr>
        <w:t xml:space="preserve">ДСА-1, ДСА-2, БС-13, </w:t>
      </w:r>
      <w:r w:rsidR="00B56C78" w:rsidRPr="00B56C78">
        <w:rPr>
          <w:sz w:val="28"/>
          <w:szCs w:val="28"/>
          <w:lang w:val="uk-UA" w:eastAsia="uk-UA"/>
        </w:rPr>
        <w:t xml:space="preserve">БІОФЛЕЙМ, </w:t>
      </w:r>
      <w:r w:rsidR="00F6469D" w:rsidRPr="00B56C78">
        <w:rPr>
          <w:sz w:val="28"/>
          <w:szCs w:val="28"/>
          <w:lang w:val="uk-UA" w:eastAsia="uk-UA"/>
        </w:rPr>
        <w:t>ECOSEPT 450-1</w:t>
      </w:r>
      <w:r w:rsidRPr="00B56C78">
        <w:rPr>
          <w:sz w:val="28"/>
          <w:szCs w:val="28"/>
          <w:lang w:val="uk-UA" w:eastAsia="uk-UA"/>
        </w:rPr>
        <w:t xml:space="preserve"> та іншими)</w:t>
      </w:r>
      <w:r w:rsidRPr="00B56C78">
        <w:rPr>
          <w:sz w:val="28"/>
          <w:szCs w:val="28"/>
          <w:lang w:val="uk-UA"/>
        </w:rPr>
        <w:t>. При цьому, раніше оброблені поверхні повинні бути повністю висушеними</w:t>
      </w:r>
      <w:r w:rsidR="001532B4" w:rsidRPr="00B56C78">
        <w:rPr>
          <w:sz w:val="28"/>
          <w:szCs w:val="28"/>
          <w:lang w:val="uk-UA"/>
        </w:rPr>
        <w:t xml:space="preserve">, </w:t>
      </w:r>
      <w:r w:rsidRPr="00B56C78">
        <w:rPr>
          <w:sz w:val="28"/>
          <w:szCs w:val="28"/>
          <w:lang w:val="uk-UA"/>
        </w:rPr>
        <w:t xml:space="preserve"> очищеними від </w:t>
      </w:r>
      <w:proofErr w:type="spellStart"/>
      <w:r w:rsidRPr="00B56C78">
        <w:rPr>
          <w:sz w:val="28"/>
          <w:szCs w:val="28"/>
          <w:lang w:val="uk-UA"/>
        </w:rPr>
        <w:t>висолів</w:t>
      </w:r>
      <w:proofErr w:type="spellEnd"/>
      <w:r w:rsidRPr="00B56C78">
        <w:rPr>
          <w:sz w:val="28"/>
          <w:szCs w:val="28"/>
          <w:lang w:val="uk-UA"/>
        </w:rPr>
        <w:t xml:space="preserve"> попередніх вогнезахисних засобів</w:t>
      </w:r>
      <w:r w:rsidR="001532B4" w:rsidRPr="00B56C78">
        <w:rPr>
          <w:sz w:val="28"/>
          <w:szCs w:val="28"/>
          <w:lang w:val="uk-UA"/>
        </w:rPr>
        <w:t xml:space="preserve"> та гідрофобізуючих засобів</w:t>
      </w:r>
      <w:r w:rsidRPr="00B56C78">
        <w:rPr>
          <w:sz w:val="28"/>
          <w:szCs w:val="28"/>
          <w:lang w:val="uk-UA"/>
        </w:rPr>
        <w:t xml:space="preserve">. </w:t>
      </w:r>
    </w:p>
    <w:p w:rsidR="005874DF" w:rsidRPr="002840A2" w:rsidRDefault="005874DF" w:rsidP="00F45A1E">
      <w:pPr>
        <w:shd w:val="clear" w:color="auto" w:fill="FFFFFF"/>
        <w:tabs>
          <w:tab w:val="left" w:pos="10205"/>
        </w:tabs>
        <w:spacing w:line="360" w:lineRule="auto"/>
        <w:ind w:firstLine="538"/>
        <w:jc w:val="both"/>
        <w:rPr>
          <w:sz w:val="28"/>
          <w:szCs w:val="28"/>
          <w:lang w:val="uk-UA"/>
        </w:rPr>
      </w:pPr>
    </w:p>
    <w:p w:rsidR="00AE77C1" w:rsidRPr="002840A2" w:rsidRDefault="00070B5B" w:rsidP="000246DB">
      <w:pPr>
        <w:pStyle w:val="a4"/>
        <w:numPr>
          <w:ilvl w:val="0"/>
          <w:numId w:val="23"/>
        </w:numPr>
        <w:shd w:val="clear" w:color="auto" w:fill="FFFFFF"/>
        <w:tabs>
          <w:tab w:val="left" w:pos="567"/>
          <w:tab w:val="left" w:pos="10205"/>
        </w:tabs>
        <w:spacing w:line="360" w:lineRule="auto"/>
        <w:rPr>
          <w:rFonts w:eastAsia="Times New Roman"/>
          <w:b/>
          <w:bCs/>
          <w:sz w:val="28"/>
          <w:szCs w:val="28"/>
          <w:lang w:val="uk-UA"/>
        </w:rPr>
      </w:pPr>
      <w:r>
        <w:rPr>
          <w:rFonts w:eastAsia="Times New Roman"/>
          <w:b/>
          <w:bCs/>
          <w:sz w:val="28"/>
          <w:szCs w:val="28"/>
          <w:lang w:val="uk-UA"/>
        </w:rPr>
        <w:t>Зберігання та транспортування вогнезахисного засобу</w:t>
      </w:r>
    </w:p>
    <w:p w:rsidR="005874DF" w:rsidRPr="002840A2" w:rsidRDefault="005874DF" w:rsidP="00F45A1E">
      <w:pPr>
        <w:shd w:val="clear" w:color="auto" w:fill="FFFFFF"/>
        <w:tabs>
          <w:tab w:val="left" w:pos="10205"/>
        </w:tabs>
        <w:spacing w:line="360" w:lineRule="auto"/>
        <w:jc w:val="both"/>
        <w:rPr>
          <w:sz w:val="28"/>
          <w:szCs w:val="28"/>
          <w:lang w:val="uk-UA"/>
        </w:rPr>
      </w:pPr>
    </w:p>
    <w:p w:rsidR="00F6469D" w:rsidRPr="00FC5AE1" w:rsidRDefault="00F6469D" w:rsidP="000246DB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C5AE1">
        <w:rPr>
          <w:sz w:val="28"/>
          <w:szCs w:val="28"/>
          <w:lang w:val="uk-UA"/>
        </w:rPr>
        <w:t xml:space="preserve">Транспортувати </w:t>
      </w:r>
      <w:r w:rsidRPr="00FC5AE1">
        <w:rPr>
          <w:rFonts w:eastAsia="Times New Roman"/>
          <w:sz w:val="28"/>
          <w:szCs w:val="28"/>
          <w:lang w:val="uk-UA"/>
        </w:rPr>
        <w:t xml:space="preserve">вогнебіозахисне просочення </w:t>
      </w:r>
      <w:r w:rsidR="0015241A" w:rsidRPr="00FC5AE1">
        <w:rPr>
          <w:rFonts w:eastAsia="Times New Roman"/>
          <w:sz w:val="28"/>
          <w:szCs w:val="28"/>
          <w:lang w:val="uk-UA"/>
        </w:rPr>
        <w:t xml:space="preserve">«AFS-1» </w:t>
      </w:r>
      <w:r w:rsidRPr="00FC5AE1">
        <w:rPr>
          <w:rFonts w:eastAsia="Times New Roman"/>
          <w:sz w:val="28"/>
          <w:szCs w:val="28"/>
          <w:lang w:val="uk-UA"/>
        </w:rPr>
        <w:t xml:space="preserve"> </w:t>
      </w:r>
      <w:r w:rsidRPr="00FC5AE1">
        <w:rPr>
          <w:sz w:val="28"/>
          <w:szCs w:val="28"/>
          <w:lang w:val="uk-UA"/>
        </w:rPr>
        <w:t xml:space="preserve">можливо будь-яким видом транспорту відповідно до правил перевезення вантажу, що діють для даного виду транспорту, в умовах, які забезпечують температурний режим від +5°С до +40°С та виключають можливість пошкодження тари. В холодний період року, можливе короткострокове (1-3 доби) перевезення та зберігання  </w:t>
      </w:r>
      <w:proofErr w:type="spellStart"/>
      <w:r w:rsidRPr="00FC5AE1">
        <w:rPr>
          <w:sz w:val="28"/>
          <w:szCs w:val="28"/>
          <w:lang w:val="uk-UA"/>
        </w:rPr>
        <w:t>вогнебіозахисного</w:t>
      </w:r>
      <w:proofErr w:type="spellEnd"/>
      <w:r w:rsidRPr="00FC5AE1">
        <w:rPr>
          <w:sz w:val="28"/>
          <w:szCs w:val="28"/>
          <w:lang w:val="uk-UA"/>
        </w:rPr>
        <w:t xml:space="preserve"> зас</w:t>
      </w:r>
      <w:r w:rsidR="00A16E06">
        <w:rPr>
          <w:sz w:val="28"/>
          <w:szCs w:val="28"/>
          <w:lang w:val="uk-UA"/>
        </w:rPr>
        <w:t>о</w:t>
      </w:r>
      <w:r w:rsidRPr="00FC5AE1">
        <w:rPr>
          <w:sz w:val="28"/>
          <w:szCs w:val="28"/>
          <w:lang w:val="uk-UA"/>
        </w:rPr>
        <w:t>бу при температурі не нижче -</w:t>
      </w:r>
      <w:r w:rsidR="008C2745" w:rsidRPr="00FC5AE1">
        <w:rPr>
          <w:sz w:val="28"/>
          <w:szCs w:val="28"/>
          <w:lang w:val="uk-UA"/>
        </w:rPr>
        <w:t>7</w:t>
      </w:r>
      <w:r w:rsidRPr="00FC5AE1">
        <w:rPr>
          <w:sz w:val="28"/>
          <w:szCs w:val="28"/>
          <w:lang w:val="uk-UA"/>
        </w:rPr>
        <w:t xml:space="preserve">°С, без втрати його діючих властивостей. Засіб зберігає свої властивості після 5-7 циклів заморожування. Після розмороження та </w:t>
      </w:r>
      <w:r w:rsidRPr="00FC5AE1">
        <w:rPr>
          <w:sz w:val="28"/>
          <w:szCs w:val="28"/>
          <w:lang w:val="uk-UA"/>
        </w:rPr>
        <w:lastRenderedPageBreak/>
        <w:t>перемішування  властивості засобу зберігаються. Після розмороження необхідно провести оцінку цілісності тари та порушення її герметичності.</w:t>
      </w:r>
    </w:p>
    <w:p w:rsidR="00F6469D" w:rsidRPr="00FC5AE1" w:rsidRDefault="00F6469D" w:rsidP="000246DB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C5AE1">
        <w:rPr>
          <w:sz w:val="28"/>
          <w:szCs w:val="28"/>
          <w:lang w:val="uk-UA"/>
        </w:rPr>
        <w:t xml:space="preserve">Зберігати </w:t>
      </w:r>
      <w:r w:rsidRPr="00FC5AE1">
        <w:rPr>
          <w:rFonts w:eastAsia="Times New Roman"/>
          <w:sz w:val="28"/>
          <w:szCs w:val="28"/>
          <w:lang w:val="uk-UA"/>
        </w:rPr>
        <w:t xml:space="preserve">вогнебіозахисне просочення </w:t>
      </w:r>
      <w:r w:rsidR="0015241A" w:rsidRPr="00FC5AE1">
        <w:rPr>
          <w:rFonts w:eastAsia="Times New Roman"/>
          <w:sz w:val="28"/>
          <w:szCs w:val="28"/>
          <w:lang w:val="uk-UA"/>
        </w:rPr>
        <w:t xml:space="preserve">«AFS-1» </w:t>
      </w:r>
      <w:r w:rsidRPr="00FC5AE1">
        <w:rPr>
          <w:rFonts w:eastAsia="Times New Roman"/>
          <w:sz w:val="28"/>
          <w:szCs w:val="28"/>
          <w:lang w:val="uk-UA"/>
        </w:rPr>
        <w:t xml:space="preserve"> </w:t>
      </w:r>
      <w:r w:rsidRPr="00FC5AE1">
        <w:rPr>
          <w:sz w:val="28"/>
          <w:szCs w:val="28"/>
          <w:lang w:val="uk-UA"/>
        </w:rPr>
        <w:t>слід у закритій заводській тарі в сухому прохолодному місці в опалювальних приміщеннях за температури від +5°С до + 40°С та відносній вологості повітря не більше 80%. При</w:t>
      </w:r>
      <w:r w:rsidR="000709C3" w:rsidRPr="00FC5AE1">
        <w:rPr>
          <w:sz w:val="28"/>
          <w:szCs w:val="28"/>
          <w:lang w:val="uk-UA"/>
        </w:rPr>
        <w:t xml:space="preserve"> тривалому </w:t>
      </w:r>
      <w:r w:rsidRPr="00FC5AE1">
        <w:rPr>
          <w:sz w:val="28"/>
          <w:szCs w:val="28"/>
          <w:lang w:val="uk-UA"/>
        </w:rPr>
        <w:t xml:space="preserve"> зберіганні тари може утворюватися осад</w:t>
      </w:r>
      <w:r w:rsidR="000709C3" w:rsidRPr="00FC5AE1">
        <w:rPr>
          <w:sz w:val="28"/>
          <w:szCs w:val="28"/>
          <w:lang w:val="uk-UA"/>
        </w:rPr>
        <w:t xml:space="preserve"> або розшарування засобу</w:t>
      </w:r>
      <w:r w:rsidRPr="00FC5AE1">
        <w:rPr>
          <w:sz w:val="28"/>
          <w:szCs w:val="28"/>
          <w:lang w:val="uk-UA"/>
        </w:rPr>
        <w:t>. У випадку утворення осаду</w:t>
      </w:r>
      <w:r w:rsidR="000709C3" w:rsidRPr="00FC5AE1">
        <w:rPr>
          <w:sz w:val="28"/>
          <w:szCs w:val="28"/>
          <w:lang w:val="uk-UA"/>
        </w:rPr>
        <w:t xml:space="preserve"> або розшарування</w:t>
      </w:r>
      <w:r w:rsidRPr="00FC5AE1">
        <w:rPr>
          <w:sz w:val="28"/>
          <w:szCs w:val="28"/>
          <w:lang w:val="uk-UA"/>
        </w:rPr>
        <w:t xml:space="preserve"> засіб необхідно перемішати.</w:t>
      </w:r>
    </w:p>
    <w:p w:rsidR="00F6469D" w:rsidRPr="00FC5AE1" w:rsidRDefault="00F6469D" w:rsidP="000246DB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FC5AE1">
        <w:rPr>
          <w:sz w:val="28"/>
          <w:szCs w:val="28"/>
          <w:lang w:val="uk-UA"/>
        </w:rPr>
        <w:t>Термін зберігання в цілісній заводській упаковці – 1</w:t>
      </w:r>
      <w:r w:rsidR="00B56C78" w:rsidRPr="00FC5AE1">
        <w:rPr>
          <w:sz w:val="28"/>
          <w:szCs w:val="28"/>
          <w:lang w:val="uk-UA"/>
        </w:rPr>
        <w:t>2</w:t>
      </w:r>
      <w:r w:rsidRPr="00FC5AE1">
        <w:rPr>
          <w:sz w:val="28"/>
          <w:szCs w:val="28"/>
          <w:lang w:val="uk-UA"/>
        </w:rPr>
        <w:t xml:space="preserve"> місяців з дня виготовлення.</w:t>
      </w:r>
    </w:p>
    <w:p w:rsidR="00E76AD2" w:rsidRPr="002840A2" w:rsidRDefault="00E76AD2" w:rsidP="00F45A1E">
      <w:pPr>
        <w:shd w:val="clear" w:color="auto" w:fill="FFFFFF"/>
        <w:tabs>
          <w:tab w:val="left" w:pos="10205"/>
        </w:tabs>
        <w:spacing w:line="360" w:lineRule="auto"/>
        <w:ind w:firstLine="566"/>
        <w:jc w:val="both"/>
        <w:rPr>
          <w:sz w:val="28"/>
          <w:szCs w:val="28"/>
          <w:lang w:val="uk-UA"/>
        </w:rPr>
      </w:pPr>
    </w:p>
    <w:p w:rsidR="00AE77C1" w:rsidRPr="002840A2" w:rsidRDefault="00AE77C1" w:rsidP="000246DB">
      <w:pPr>
        <w:pStyle w:val="a4"/>
        <w:numPr>
          <w:ilvl w:val="0"/>
          <w:numId w:val="23"/>
        </w:numPr>
        <w:shd w:val="clear" w:color="auto" w:fill="FFFFFF"/>
        <w:tabs>
          <w:tab w:val="left" w:pos="10205"/>
        </w:tabs>
        <w:spacing w:line="360" w:lineRule="auto"/>
        <w:rPr>
          <w:rFonts w:eastAsia="Times New Roman"/>
          <w:b/>
          <w:bCs/>
          <w:sz w:val="28"/>
          <w:szCs w:val="28"/>
          <w:lang w:val="uk-UA"/>
        </w:rPr>
      </w:pPr>
      <w:r w:rsidRPr="002840A2">
        <w:rPr>
          <w:rFonts w:eastAsia="Times New Roman"/>
          <w:b/>
          <w:bCs/>
          <w:sz w:val="28"/>
          <w:szCs w:val="28"/>
          <w:lang w:val="uk-UA"/>
        </w:rPr>
        <w:t xml:space="preserve">Охорона праці </w:t>
      </w:r>
      <w:r w:rsidR="008C2745">
        <w:rPr>
          <w:rFonts w:eastAsia="Times New Roman"/>
          <w:b/>
          <w:bCs/>
          <w:sz w:val="28"/>
          <w:szCs w:val="28"/>
          <w:lang w:val="uk-UA"/>
        </w:rPr>
        <w:t>та пожежна безпека</w:t>
      </w:r>
    </w:p>
    <w:p w:rsidR="005874DF" w:rsidRPr="002840A2" w:rsidRDefault="005874DF" w:rsidP="00F45A1E">
      <w:pPr>
        <w:shd w:val="clear" w:color="auto" w:fill="FFFFFF"/>
        <w:tabs>
          <w:tab w:val="left" w:pos="10205"/>
        </w:tabs>
        <w:spacing w:line="360" w:lineRule="auto"/>
        <w:jc w:val="both"/>
        <w:rPr>
          <w:sz w:val="28"/>
          <w:szCs w:val="28"/>
          <w:lang w:val="uk-UA"/>
        </w:rPr>
      </w:pPr>
    </w:p>
    <w:p w:rsidR="00F6469D" w:rsidRPr="002840A2" w:rsidRDefault="00F6469D" w:rsidP="00F6469D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2840A2">
        <w:rPr>
          <w:sz w:val="28"/>
          <w:szCs w:val="28"/>
          <w:lang w:val="uk-UA"/>
        </w:rPr>
        <w:t xml:space="preserve">Вогнебіозахисне просочення </w:t>
      </w:r>
      <w:r w:rsidR="0015241A">
        <w:rPr>
          <w:rFonts w:eastAsia="Times New Roman"/>
          <w:sz w:val="28"/>
          <w:szCs w:val="28"/>
          <w:lang w:val="uk-UA"/>
        </w:rPr>
        <w:t xml:space="preserve">«AFS-1» </w:t>
      </w:r>
      <w:r w:rsidRPr="002840A2">
        <w:rPr>
          <w:sz w:val="28"/>
          <w:szCs w:val="28"/>
          <w:lang w:val="uk-UA"/>
        </w:rPr>
        <w:t xml:space="preserve"> є </w:t>
      </w:r>
      <w:proofErr w:type="spellStart"/>
      <w:r w:rsidRPr="002840A2">
        <w:rPr>
          <w:sz w:val="28"/>
          <w:szCs w:val="28"/>
          <w:lang w:val="uk-UA"/>
        </w:rPr>
        <w:t>пожежо</w:t>
      </w:r>
      <w:proofErr w:type="spellEnd"/>
      <w:r w:rsidRPr="002840A2">
        <w:rPr>
          <w:sz w:val="28"/>
          <w:szCs w:val="28"/>
          <w:lang w:val="uk-UA"/>
        </w:rPr>
        <w:t>- і вибухобезпечним.</w:t>
      </w:r>
    </w:p>
    <w:p w:rsidR="00F6469D" w:rsidRPr="002840A2" w:rsidRDefault="00F6469D" w:rsidP="00F6469D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proofErr w:type="spellStart"/>
      <w:r w:rsidRPr="002840A2">
        <w:rPr>
          <w:sz w:val="28"/>
          <w:szCs w:val="28"/>
          <w:lang w:val="uk-UA"/>
        </w:rPr>
        <w:t>Вогнебіозахисне</w:t>
      </w:r>
      <w:proofErr w:type="spellEnd"/>
      <w:r w:rsidRPr="002840A2">
        <w:rPr>
          <w:sz w:val="28"/>
          <w:szCs w:val="28"/>
          <w:lang w:val="uk-UA"/>
        </w:rPr>
        <w:t xml:space="preserve"> просочення </w:t>
      </w:r>
      <w:r w:rsidR="0015241A">
        <w:rPr>
          <w:rFonts w:eastAsia="Times New Roman"/>
          <w:sz w:val="28"/>
          <w:szCs w:val="28"/>
          <w:lang w:val="uk-UA"/>
        </w:rPr>
        <w:t>«AFS-1»</w:t>
      </w:r>
      <w:r w:rsidR="00B56C78">
        <w:rPr>
          <w:rFonts w:eastAsia="Times New Roman"/>
          <w:sz w:val="28"/>
          <w:szCs w:val="28"/>
          <w:lang w:val="uk-UA"/>
        </w:rPr>
        <w:t xml:space="preserve"> </w:t>
      </w:r>
      <w:r w:rsidRPr="002840A2">
        <w:rPr>
          <w:rFonts w:eastAsia="Calibri"/>
          <w:sz w:val="28"/>
          <w:szCs w:val="28"/>
          <w:lang w:val="uk-UA" w:eastAsia="en-US"/>
        </w:rPr>
        <w:t xml:space="preserve">не містить миш’яку, хрому, солей важких металів та інших особливо шкідливих речовин, при зберіганні та експлуатації не виділяє шкідливих речовин небезпечних для організму людини. </w:t>
      </w:r>
      <w:r w:rsidRPr="002840A2">
        <w:rPr>
          <w:rFonts w:eastAsia="Times New Roman"/>
          <w:sz w:val="28"/>
          <w:szCs w:val="28"/>
          <w:lang w:val="uk-UA"/>
        </w:rPr>
        <w:t xml:space="preserve">Речовина відноситься до ІІІ-го класу небезпеки. </w:t>
      </w:r>
      <w:r w:rsidRPr="002840A2">
        <w:rPr>
          <w:rStyle w:val="hps"/>
          <w:sz w:val="28"/>
          <w:szCs w:val="28"/>
          <w:lang w:val="uk-UA"/>
        </w:rPr>
        <w:t>Препарат</w:t>
      </w:r>
      <w:r w:rsidRPr="002840A2">
        <w:rPr>
          <w:sz w:val="28"/>
          <w:szCs w:val="28"/>
          <w:lang w:val="uk-UA"/>
        </w:rPr>
        <w:t xml:space="preserve"> </w:t>
      </w:r>
      <w:r w:rsidRPr="002840A2">
        <w:rPr>
          <w:rStyle w:val="hps"/>
          <w:sz w:val="28"/>
          <w:szCs w:val="28"/>
          <w:lang w:val="uk-UA"/>
        </w:rPr>
        <w:t>відповідає</w:t>
      </w:r>
      <w:r w:rsidRPr="002840A2">
        <w:rPr>
          <w:sz w:val="28"/>
          <w:szCs w:val="28"/>
          <w:lang w:val="uk-UA"/>
        </w:rPr>
        <w:t xml:space="preserve"> </w:t>
      </w:r>
      <w:r w:rsidRPr="002840A2">
        <w:rPr>
          <w:rStyle w:val="hps"/>
          <w:sz w:val="28"/>
          <w:szCs w:val="28"/>
          <w:lang w:val="uk-UA"/>
        </w:rPr>
        <w:t>санітарним</w:t>
      </w:r>
      <w:r w:rsidRPr="002840A2">
        <w:rPr>
          <w:sz w:val="28"/>
          <w:szCs w:val="28"/>
          <w:lang w:val="uk-UA"/>
        </w:rPr>
        <w:t xml:space="preserve"> </w:t>
      </w:r>
      <w:r w:rsidRPr="002840A2">
        <w:rPr>
          <w:rStyle w:val="hps"/>
          <w:sz w:val="28"/>
          <w:szCs w:val="28"/>
          <w:lang w:val="uk-UA"/>
        </w:rPr>
        <w:t>нормам.</w:t>
      </w:r>
    </w:p>
    <w:p w:rsidR="00F6469D" w:rsidRPr="002840A2" w:rsidRDefault="00F6469D" w:rsidP="00F6469D">
      <w:pPr>
        <w:shd w:val="clear" w:color="auto" w:fill="FFFFFF"/>
        <w:tabs>
          <w:tab w:val="left" w:pos="10205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2840A2">
        <w:rPr>
          <w:rFonts w:eastAsia="Times New Roman"/>
          <w:sz w:val="28"/>
          <w:szCs w:val="28"/>
          <w:lang w:val="uk-UA"/>
        </w:rPr>
        <w:t>Під час застосування і випробування речовини необхідно дотримуватися вимог пожежної безпеки та промислової санітарії відповідно до ДСТУ Б А.3.2-7.</w:t>
      </w:r>
    </w:p>
    <w:p w:rsidR="00F6469D" w:rsidRPr="002840A2" w:rsidRDefault="00F6469D" w:rsidP="00F6469D">
      <w:pPr>
        <w:shd w:val="clear" w:color="auto" w:fill="FFFFFF"/>
        <w:tabs>
          <w:tab w:val="left" w:pos="10205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2840A2">
        <w:rPr>
          <w:rFonts w:eastAsia="Times New Roman"/>
          <w:sz w:val="28"/>
          <w:szCs w:val="28"/>
          <w:lang w:val="uk-UA"/>
        </w:rPr>
        <w:t>Роботи, пов'язані із застосуванням речовини, повинні проводитися за природної або штучної вентиляції.</w:t>
      </w:r>
    </w:p>
    <w:p w:rsidR="00F6469D" w:rsidRPr="002840A2" w:rsidRDefault="00F6469D" w:rsidP="00F6469D">
      <w:pPr>
        <w:shd w:val="clear" w:color="auto" w:fill="FFFFFF"/>
        <w:tabs>
          <w:tab w:val="left" w:pos="10205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2840A2">
        <w:rPr>
          <w:rFonts w:eastAsia="Times New Roman"/>
          <w:sz w:val="28"/>
          <w:szCs w:val="28"/>
          <w:lang w:val="uk-UA"/>
        </w:rPr>
        <w:t xml:space="preserve">Особи, пов'язані із застосуванням речовини, повинні бути забезпечені спеціальним одягом та засобами індивідуального захисту згідно </w:t>
      </w:r>
      <w:r w:rsidR="00D72F4E" w:rsidRPr="002840A2">
        <w:rPr>
          <w:sz w:val="28"/>
          <w:szCs w:val="28"/>
          <w:lang w:val="uk-UA"/>
        </w:rPr>
        <w:t>ДСТУ EN ISO 13688</w:t>
      </w:r>
      <w:r w:rsidR="00D72F4E" w:rsidRPr="002840A2">
        <w:rPr>
          <w:lang w:val="uk-UA"/>
        </w:rPr>
        <w:t xml:space="preserve"> </w:t>
      </w:r>
      <w:r w:rsidR="00D72F4E" w:rsidRPr="002840A2">
        <w:rPr>
          <w:rFonts w:eastAsia="Times New Roman"/>
          <w:sz w:val="28"/>
          <w:szCs w:val="28"/>
          <w:lang w:val="uk-UA"/>
        </w:rPr>
        <w:t>та ДСТУ 7239</w:t>
      </w:r>
      <w:r w:rsidRPr="002840A2">
        <w:rPr>
          <w:rFonts w:eastAsia="Times New Roman"/>
          <w:sz w:val="28"/>
          <w:szCs w:val="28"/>
          <w:lang w:val="uk-UA"/>
        </w:rPr>
        <w:t>.</w:t>
      </w:r>
    </w:p>
    <w:p w:rsidR="00F6469D" w:rsidRPr="002840A2" w:rsidRDefault="00F6469D" w:rsidP="00F6469D">
      <w:pPr>
        <w:spacing w:line="360" w:lineRule="auto"/>
        <w:ind w:firstLine="567"/>
        <w:jc w:val="both"/>
        <w:rPr>
          <w:rStyle w:val="hps"/>
          <w:sz w:val="28"/>
          <w:szCs w:val="28"/>
          <w:lang w:val="uk-UA"/>
        </w:rPr>
      </w:pPr>
      <w:r w:rsidRPr="002840A2">
        <w:rPr>
          <w:rFonts w:eastAsia="Times New Roman"/>
          <w:sz w:val="28"/>
          <w:szCs w:val="28"/>
          <w:lang w:val="uk-UA"/>
        </w:rPr>
        <w:t xml:space="preserve">Не допускається контакт речовини зі шкірою та слизовими оболонками. </w:t>
      </w:r>
      <w:r w:rsidRPr="002840A2">
        <w:rPr>
          <w:rStyle w:val="hps"/>
          <w:sz w:val="28"/>
          <w:szCs w:val="28"/>
          <w:lang w:val="uk-UA"/>
        </w:rPr>
        <w:t>При</w:t>
      </w:r>
      <w:r w:rsidRPr="002840A2">
        <w:rPr>
          <w:sz w:val="28"/>
          <w:szCs w:val="28"/>
          <w:lang w:val="uk-UA"/>
        </w:rPr>
        <w:t xml:space="preserve"> </w:t>
      </w:r>
      <w:r w:rsidRPr="002840A2">
        <w:rPr>
          <w:rStyle w:val="hps"/>
          <w:sz w:val="28"/>
          <w:szCs w:val="28"/>
          <w:lang w:val="uk-UA"/>
        </w:rPr>
        <w:t>попаданні засобу</w:t>
      </w:r>
      <w:r w:rsidRPr="002840A2">
        <w:rPr>
          <w:sz w:val="28"/>
          <w:szCs w:val="28"/>
          <w:lang w:val="uk-UA"/>
        </w:rPr>
        <w:t xml:space="preserve"> </w:t>
      </w:r>
      <w:r w:rsidRPr="002840A2">
        <w:rPr>
          <w:rStyle w:val="hps"/>
          <w:sz w:val="28"/>
          <w:szCs w:val="28"/>
          <w:lang w:val="uk-UA"/>
        </w:rPr>
        <w:t>на</w:t>
      </w:r>
      <w:r w:rsidRPr="002840A2">
        <w:rPr>
          <w:sz w:val="28"/>
          <w:szCs w:val="28"/>
          <w:lang w:val="uk-UA"/>
        </w:rPr>
        <w:t xml:space="preserve"> </w:t>
      </w:r>
      <w:r w:rsidRPr="002840A2">
        <w:rPr>
          <w:rStyle w:val="hps"/>
          <w:sz w:val="28"/>
          <w:szCs w:val="28"/>
          <w:lang w:val="uk-UA"/>
        </w:rPr>
        <w:t>шкіру</w:t>
      </w:r>
      <w:r w:rsidRPr="002840A2">
        <w:rPr>
          <w:sz w:val="28"/>
          <w:szCs w:val="28"/>
          <w:lang w:val="uk-UA"/>
        </w:rPr>
        <w:t xml:space="preserve"> </w:t>
      </w:r>
      <w:r w:rsidRPr="002840A2">
        <w:rPr>
          <w:rStyle w:val="hps"/>
          <w:sz w:val="28"/>
          <w:szCs w:val="28"/>
          <w:lang w:val="uk-UA"/>
        </w:rPr>
        <w:t>змити</w:t>
      </w:r>
      <w:r w:rsidRPr="002840A2">
        <w:rPr>
          <w:sz w:val="28"/>
          <w:szCs w:val="28"/>
          <w:lang w:val="uk-UA"/>
        </w:rPr>
        <w:t xml:space="preserve"> </w:t>
      </w:r>
      <w:r w:rsidRPr="002840A2">
        <w:rPr>
          <w:rStyle w:val="hps"/>
          <w:sz w:val="28"/>
          <w:szCs w:val="28"/>
          <w:lang w:val="uk-UA"/>
        </w:rPr>
        <w:t>його великою кількістю</w:t>
      </w:r>
      <w:r w:rsidRPr="002840A2">
        <w:rPr>
          <w:sz w:val="28"/>
          <w:szCs w:val="28"/>
          <w:lang w:val="uk-UA"/>
        </w:rPr>
        <w:t xml:space="preserve"> </w:t>
      </w:r>
      <w:r w:rsidRPr="002840A2">
        <w:rPr>
          <w:rStyle w:val="hps"/>
          <w:sz w:val="28"/>
          <w:szCs w:val="28"/>
          <w:lang w:val="uk-UA"/>
        </w:rPr>
        <w:t>води, потім</w:t>
      </w:r>
      <w:r w:rsidRPr="002840A2">
        <w:rPr>
          <w:sz w:val="28"/>
          <w:szCs w:val="28"/>
          <w:lang w:val="uk-UA"/>
        </w:rPr>
        <w:t xml:space="preserve"> </w:t>
      </w:r>
      <w:r w:rsidRPr="002840A2">
        <w:rPr>
          <w:rStyle w:val="hps"/>
          <w:sz w:val="28"/>
          <w:szCs w:val="28"/>
          <w:lang w:val="uk-UA"/>
        </w:rPr>
        <w:t>промити</w:t>
      </w:r>
      <w:r w:rsidRPr="002840A2">
        <w:rPr>
          <w:sz w:val="28"/>
          <w:szCs w:val="28"/>
          <w:lang w:val="uk-UA"/>
        </w:rPr>
        <w:t xml:space="preserve"> </w:t>
      </w:r>
      <w:r w:rsidRPr="002840A2">
        <w:rPr>
          <w:rStyle w:val="hps"/>
          <w:sz w:val="28"/>
          <w:szCs w:val="28"/>
          <w:lang w:val="uk-UA"/>
        </w:rPr>
        <w:t>милом</w:t>
      </w:r>
      <w:r w:rsidRPr="002840A2">
        <w:rPr>
          <w:sz w:val="28"/>
          <w:szCs w:val="28"/>
          <w:lang w:val="uk-UA"/>
        </w:rPr>
        <w:t xml:space="preserve"> </w:t>
      </w:r>
      <w:r w:rsidRPr="002840A2">
        <w:rPr>
          <w:rStyle w:val="hps"/>
          <w:sz w:val="28"/>
          <w:szCs w:val="28"/>
          <w:lang w:val="uk-UA"/>
        </w:rPr>
        <w:t>і водою. При</w:t>
      </w:r>
      <w:r w:rsidRPr="002840A2">
        <w:rPr>
          <w:sz w:val="28"/>
          <w:szCs w:val="28"/>
          <w:lang w:val="uk-UA"/>
        </w:rPr>
        <w:t xml:space="preserve"> </w:t>
      </w:r>
      <w:r w:rsidRPr="002840A2">
        <w:rPr>
          <w:rStyle w:val="hps"/>
          <w:sz w:val="28"/>
          <w:szCs w:val="28"/>
          <w:lang w:val="uk-UA"/>
        </w:rPr>
        <w:t>попаданні</w:t>
      </w:r>
      <w:r w:rsidRPr="002840A2">
        <w:rPr>
          <w:sz w:val="28"/>
          <w:szCs w:val="28"/>
          <w:lang w:val="uk-UA"/>
        </w:rPr>
        <w:t xml:space="preserve"> </w:t>
      </w:r>
      <w:r w:rsidRPr="002840A2">
        <w:rPr>
          <w:rStyle w:val="hps"/>
          <w:sz w:val="28"/>
          <w:szCs w:val="28"/>
          <w:lang w:val="uk-UA"/>
        </w:rPr>
        <w:t>засобу в очі</w:t>
      </w:r>
      <w:r w:rsidRPr="002840A2">
        <w:rPr>
          <w:sz w:val="28"/>
          <w:szCs w:val="28"/>
          <w:lang w:val="uk-UA"/>
        </w:rPr>
        <w:t xml:space="preserve"> </w:t>
      </w:r>
      <w:r w:rsidRPr="002840A2">
        <w:rPr>
          <w:rStyle w:val="hps"/>
          <w:sz w:val="28"/>
          <w:szCs w:val="28"/>
          <w:lang w:val="uk-UA"/>
        </w:rPr>
        <w:t>негайно</w:t>
      </w:r>
      <w:r w:rsidRPr="002840A2">
        <w:rPr>
          <w:sz w:val="28"/>
          <w:szCs w:val="28"/>
          <w:lang w:val="uk-UA"/>
        </w:rPr>
        <w:t xml:space="preserve"> </w:t>
      </w:r>
      <w:r w:rsidRPr="002840A2">
        <w:rPr>
          <w:rStyle w:val="hps"/>
          <w:sz w:val="28"/>
          <w:szCs w:val="28"/>
          <w:lang w:val="uk-UA"/>
        </w:rPr>
        <w:t>промити</w:t>
      </w:r>
      <w:r w:rsidRPr="002840A2">
        <w:rPr>
          <w:sz w:val="28"/>
          <w:szCs w:val="28"/>
          <w:lang w:val="uk-UA"/>
        </w:rPr>
        <w:t xml:space="preserve"> </w:t>
      </w:r>
      <w:r w:rsidRPr="002840A2">
        <w:rPr>
          <w:rStyle w:val="hps"/>
          <w:sz w:val="28"/>
          <w:szCs w:val="28"/>
          <w:lang w:val="uk-UA"/>
        </w:rPr>
        <w:t>їх</w:t>
      </w:r>
      <w:r w:rsidRPr="002840A2">
        <w:rPr>
          <w:sz w:val="28"/>
          <w:szCs w:val="28"/>
          <w:lang w:val="uk-UA"/>
        </w:rPr>
        <w:t xml:space="preserve"> </w:t>
      </w:r>
      <w:r w:rsidRPr="002840A2">
        <w:rPr>
          <w:rStyle w:val="hps"/>
          <w:sz w:val="28"/>
          <w:szCs w:val="28"/>
          <w:lang w:val="uk-UA"/>
        </w:rPr>
        <w:t>проточною</w:t>
      </w:r>
      <w:r w:rsidRPr="002840A2">
        <w:rPr>
          <w:sz w:val="28"/>
          <w:szCs w:val="28"/>
          <w:lang w:val="uk-UA"/>
        </w:rPr>
        <w:t xml:space="preserve"> </w:t>
      </w:r>
      <w:r w:rsidRPr="002840A2">
        <w:rPr>
          <w:rStyle w:val="hps"/>
          <w:sz w:val="28"/>
          <w:szCs w:val="28"/>
          <w:lang w:val="uk-UA"/>
        </w:rPr>
        <w:t>водою протягом</w:t>
      </w:r>
      <w:r w:rsidRPr="002840A2">
        <w:rPr>
          <w:sz w:val="28"/>
          <w:szCs w:val="28"/>
          <w:lang w:val="uk-UA"/>
        </w:rPr>
        <w:t xml:space="preserve"> </w:t>
      </w:r>
      <w:r w:rsidRPr="002840A2">
        <w:rPr>
          <w:rStyle w:val="hps"/>
          <w:sz w:val="28"/>
          <w:szCs w:val="28"/>
          <w:lang w:val="uk-UA"/>
        </w:rPr>
        <w:t>10-15</w:t>
      </w:r>
      <w:r w:rsidRPr="002840A2">
        <w:rPr>
          <w:sz w:val="28"/>
          <w:szCs w:val="28"/>
          <w:lang w:val="uk-UA"/>
        </w:rPr>
        <w:t xml:space="preserve"> </w:t>
      </w:r>
      <w:r w:rsidRPr="002840A2">
        <w:rPr>
          <w:rStyle w:val="hps"/>
          <w:sz w:val="28"/>
          <w:szCs w:val="28"/>
          <w:lang w:val="uk-UA"/>
        </w:rPr>
        <w:t>хвилин. При необхідності звернутися до лікаря.</w:t>
      </w:r>
    </w:p>
    <w:p w:rsidR="00F6469D" w:rsidRPr="002840A2" w:rsidRDefault="00F6469D" w:rsidP="00F6469D">
      <w:pPr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2840A2">
        <w:rPr>
          <w:rFonts w:eastAsia="Times New Roman"/>
          <w:sz w:val="28"/>
          <w:szCs w:val="28"/>
          <w:lang w:val="uk-UA"/>
        </w:rPr>
        <w:t>Після висихання покриття не має шкідливого впливу на організм людини.</w:t>
      </w:r>
    </w:p>
    <w:p w:rsidR="00F6469D" w:rsidRPr="002840A2" w:rsidRDefault="00F6469D" w:rsidP="00F6469D">
      <w:pPr>
        <w:shd w:val="clear" w:color="auto" w:fill="FFFFFF"/>
        <w:tabs>
          <w:tab w:val="left" w:pos="10205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2840A2">
        <w:rPr>
          <w:rFonts w:eastAsia="Times New Roman"/>
          <w:sz w:val="28"/>
          <w:szCs w:val="28"/>
          <w:lang w:val="uk-UA"/>
        </w:rPr>
        <w:t>Безпека праці повинна здійснюватися відповідно до вимог ДБН А.3.2-2-2009.</w:t>
      </w:r>
    </w:p>
    <w:p w:rsidR="00F6469D" w:rsidRPr="002840A2" w:rsidRDefault="00F6469D" w:rsidP="00F6469D">
      <w:pPr>
        <w:shd w:val="clear" w:color="auto" w:fill="FFFFFF"/>
        <w:tabs>
          <w:tab w:val="left" w:pos="10205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2840A2">
        <w:rPr>
          <w:rFonts w:eastAsia="Times New Roman"/>
          <w:sz w:val="28"/>
          <w:szCs w:val="28"/>
          <w:lang w:val="uk-UA"/>
        </w:rPr>
        <w:lastRenderedPageBreak/>
        <w:t>До роботи повинні допускатися особи, які пройшли спеціальний інструктаж і здали техмінімум.</w:t>
      </w:r>
    </w:p>
    <w:p w:rsidR="00F6469D" w:rsidRPr="002840A2" w:rsidRDefault="00F6469D" w:rsidP="00F6469D">
      <w:pPr>
        <w:shd w:val="clear" w:color="auto" w:fill="FFFFFF"/>
        <w:tabs>
          <w:tab w:val="left" w:pos="10205"/>
        </w:tabs>
        <w:spacing w:line="360" w:lineRule="auto"/>
        <w:ind w:firstLine="567"/>
        <w:jc w:val="both"/>
        <w:rPr>
          <w:sz w:val="28"/>
          <w:szCs w:val="28"/>
          <w:lang w:val="uk-UA"/>
        </w:rPr>
      </w:pPr>
      <w:r w:rsidRPr="002840A2">
        <w:rPr>
          <w:rFonts w:eastAsia="Times New Roman"/>
          <w:sz w:val="28"/>
          <w:szCs w:val="28"/>
          <w:lang w:val="uk-UA"/>
        </w:rPr>
        <w:t>Роботи з обладнанням із нанесення вогнезахисної речовини слід вести відповідно до вимог інструкцій і вказівок з техніки безпеки для даного обладнання.</w:t>
      </w:r>
    </w:p>
    <w:p w:rsidR="00F6469D" w:rsidRPr="002840A2" w:rsidRDefault="00F6469D" w:rsidP="00F6469D">
      <w:pPr>
        <w:shd w:val="clear" w:color="auto" w:fill="FFFFFF"/>
        <w:tabs>
          <w:tab w:val="left" w:pos="10205"/>
        </w:tabs>
        <w:spacing w:line="360" w:lineRule="auto"/>
        <w:ind w:firstLine="567"/>
        <w:jc w:val="both"/>
        <w:rPr>
          <w:rFonts w:eastAsia="Times New Roman"/>
          <w:sz w:val="28"/>
          <w:szCs w:val="28"/>
          <w:lang w:val="uk-UA"/>
        </w:rPr>
      </w:pPr>
      <w:r w:rsidRPr="002840A2">
        <w:rPr>
          <w:rFonts w:eastAsia="Times New Roman"/>
          <w:sz w:val="28"/>
          <w:szCs w:val="28"/>
          <w:lang w:val="uk-UA"/>
        </w:rPr>
        <w:t>Обладнання, що працює під надлишковим тиском повинно відповідати   НПАОП 0.00-1.07.</w:t>
      </w:r>
    </w:p>
    <w:p w:rsidR="00F6469D" w:rsidRPr="002840A2" w:rsidRDefault="00F6469D" w:rsidP="00F6469D">
      <w:pPr>
        <w:spacing w:line="360" w:lineRule="auto"/>
        <w:ind w:firstLine="720"/>
        <w:jc w:val="both"/>
        <w:rPr>
          <w:rStyle w:val="hps"/>
          <w:sz w:val="28"/>
          <w:szCs w:val="28"/>
          <w:lang w:val="uk-UA"/>
        </w:rPr>
      </w:pPr>
      <w:r w:rsidRPr="002840A2">
        <w:rPr>
          <w:rStyle w:val="hps"/>
          <w:sz w:val="28"/>
          <w:szCs w:val="28"/>
          <w:lang w:val="uk-UA"/>
        </w:rPr>
        <w:t>Курити та</w:t>
      </w:r>
      <w:r w:rsidRPr="002840A2">
        <w:rPr>
          <w:sz w:val="28"/>
          <w:szCs w:val="28"/>
          <w:lang w:val="uk-UA"/>
        </w:rPr>
        <w:t xml:space="preserve"> </w:t>
      </w:r>
      <w:r w:rsidRPr="002840A2">
        <w:rPr>
          <w:rStyle w:val="hps"/>
          <w:sz w:val="28"/>
          <w:szCs w:val="28"/>
          <w:lang w:val="uk-UA"/>
        </w:rPr>
        <w:t>приймати</w:t>
      </w:r>
      <w:r w:rsidRPr="002840A2">
        <w:rPr>
          <w:sz w:val="28"/>
          <w:szCs w:val="28"/>
          <w:lang w:val="uk-UA"/>
        </w:rPr>
        <w:t xml:space="preserve"> </w:t>
      </w:r>
      <w:r w:rsidRPr="002840A2">
        <w:rPr>
          <w:rStyle w:val="hps"/>
          <w:sz w:val="28"/>
          <w:szCs w:val="28"/>
          <w:lang w:val="uk-UA"/>
        </w:rPr>
        <w:t>їжу</w:t>
      </w:r>
      <w:r w:rsidRPr="002840A2">
        <w:rPr>
          <w:sz w:val="28"/>
          <w:szCs w:val="28"/>
          <w:lang w:val="uk-UA"/>
        </w:rPr>
        <w:t xml:space="preserve"> </w:t>
      </w:r>
      <w:r w:rsidRPr="002840A2">
        <w:rPr>
          <w:rStyle w:val="hps"/>
          <w:sz w:val="28"/>
          <w:szCs w:val="28"/>
          <w:lang w:val="uk-UA"/>
        </w:rPr>
        <w:t>на</w:t>
      </w:r>
      <w:r w:rsidRPr="002840A2">
        <w:rPr>
          <w:sz w:val="28"/>
          <w:szCs w:val="28"/>
          <w:lang w:val="uk-UA"/>
        </w:rPr>
        <w:t xml:space="preserve"> </w:t>
      </w:r>
      <w:r w:rsidRPr="002840A2">
        <w:rPr>
          <w:rStyle w:val="hps"/>
          <w:sz w:val="28"/>
          <w:szCs w:val="28"/>
          <w:lang w:val="uk-UA"/>
        </w:rPr>
        <w:t>місці</w:t>
      </w:r>
      <w:r w:rsidRPr="002840A2">
        <w:rPr>
          <w:sz w:val="28"/>
          <w:szCs w:val="28"/>
          <w:lang w:val="uk-UA"/>
        </w:rPr>
        <w:t xml:space="preserve"> </w:t>
      </w:r>
      <w:r w:rsidRPr="002840A2">
        <w:rPr>
          <w:rStyle w:val="hps"/>
          <w:sz w:val="28"/>
          <w:szCs w:val="28"/>
          <w:lang w:val="uk-UA"/>
        </w:rPr>
        <w:t>проведення</w:t>
      </w:r>
      <w:r w:rsidRPr="002840A2">
        <w:rPr>
          <w:sz w:val="28"/>
          <w:szCs w:val="28"/>
          <w:lang w:val="uk-UA"/>
        </w:rPr>
        <w:t xml:space="preserve"> </w:t>
      </w:r>
      <w:r w:rsidRPr="002840A2">
        <w:rPr>
          <w:rStyle w:val="hps"/>
          <w:sz w:val="28"/>
          <w:szCs w:val="28"/>
          <w:lang w:val="uk-UA"/>
        </w:rPr>
        <w:t>робіт</w:t>
      </w:r>
      <w:r w:rsidRPr="002840A2">
        <w:rPr>
          <w:sz w:val="28"/>
          <w:szCs w:val="28"/>
          <w:lang w:val="uk-UA"/>
        </w:rPr>
        <w:t xml:space="preserve"> </w:t>
      </w:r>
      <w:r w:rsidRPr="002840A2">
        <w:rPr>
          <w:rStyle w:val="hps"/>
          <w:sz w:val="28"/>
          <w:szCs w:val="28"/>
          <w:lang w:val="uk-UA"/>
        </w:rPr>
        <w:t>забороняється</w:t>
      </w:r>
      <w:r w:rsidRPr="002840A2">
        <w:rPr>
          <w:sz w:val="28"/>
          <w:szCs w:val="28"/>
          <w:lang w:val="uk-UA"/>
        </w:rPr>
        <w:t xml:space="preserve">. </w:t>
      </w:r>
      <w:r w:rsidRPr="002840A2">
        <w:rPr>
          <w:rStyle w:val="hps"/>
          <w:sz w:val="28"/>
          <w:szCs w:val="28"/>
          <w:lang w:val="uk-UA"/>
        </w:rPr>
        <w:t>Після проведення</w:t>
      </w:r>
      <w:r w:rsidRPr="002840A2">
        <w:rPr>
          <w:sz w:val="28"/>
          <w:szCs w:val="28"/>
          <w:lang w:val="uk-UA"/>
        </w:rPr>
        <w:t xml:space="preserve"> </w:t>
      </w:r>
      <w:r w:rsidRPr="002840A2">
        <w:rPr>
          <w:rStyle w:val="hps"/>
          <w:sz w:val="28"/>
          <w:szCs w:val="28"/>
          <w:lang w:val="uk-UA"/>
        </w:rPr>
        <w:t>робіт (</w:t>
      </w:r>
      <w:r w:rsidRPr="002840A2">
        <w:rPr>
          <w:sz w:val="28"/>
          <w:szCs w:val="28"/>
          <w:lang w:val="uk-UA"/>
        </w:rPr>
        <w:t xml:space="preserve">а </w:t>
      </w:r>
      <w:r w:rsidRPr="002840A2">
        <w:rPr>
          <w:rStyle w:val="hps"/>
          <w:sz w:val="28"/>
          <w:szCs w:val="28"/>
          <w:lang w:val="uk-UA"/>
        </w:rPr>
        <w:t>так само перед</w:t>
      </w:r>
      <w:r w:rsidRPr="002840A2">
        <w:rPr>
          <w:sz w:val="28"/>
          <w:szCs w:val="28"/>
          <w:lang w:val="uk-UA"/>
        </w:rPr>
        <w:t xml:space="preserve"> </w:t>
      </w:r>
      <w:r w:rsidRPr="002840A2">
        <w:rPr>
          <w:rStyle w:val="hps"/>
          <w:sz w:val="28"/>
          <w:szCs w:val="28"/>
          <w:lang w:val="uk-UA"/>
        </w:rPr>
        <w:t>їжею</w:t>
      </w:r>
      <w:r w:rsidRPr="002840A2">
        <w:rPr>
          <w:sz w:val="28"/>
          <w:szCs w:val="28"/>
          <w:lang w:val="uk-UA"/>
        </w:rPr>
        <w:t xml:space="preserve"> </w:t>
      </w:r>
      <w:r w:rsidRPr="002840A2">
        <w:rPr>
          <w:rStyle w:val="hps"/>
          <w:sz w:val="28"/>
          <w:szCs w:val="28"/>
          <w:lang w:val="uk-UA"/>
        </w:rPr>
        <w:t>і курінням</w:t>
      </w:r>
      <w:r w:rsidRPr="002840A2">
        <w:rPr>
          <w:sz w:val="28"/>
          <w:szCs w:val="28"/>
          <w:lang w:val="uk-UA"/>
        </w:rPr>
        <w:t xml:space="preserve">) необхідно </w:t>
      </w:r>
      <w:r w:rsidRPr="002840A2">
        <w:rPr>
          <w:rStyle w:val="hps"/>
          <w:sz w:val="28"/>
          <w:szCs w:val="28"/>
          <w:lang w:val="uk-UA"/>
        </w:rPr>
        <w:t>ретельно</w:t>
      </w:r>
      <w:r w:rsidRPr="002840A2">
        <w:rPr>
          <w:sz w:val="28"/>
          <w:szCs w:val="28"/>
          <w:lang w:val="uk-UA"/>
        </w:rPr>
        <w:t xml:space="preserve"> </w:t>
      </w:r>
      <w:r w:rsidRPr="002840A2">
        <w:rPr>
          <w:rStyle w:val="hps"/>
          <w:sz w:val="28"/>
          <w:szCs w:val="28"/>
          <w:lang w:val="uk-UA"/>
        </w:rPr>
        <w:t>вимити</w:t>
      </w:r>
      <w:r w:rsidRPr="002840A2">
        <w:rPr>
          <w:sz w:val="28"/>
          <w:szCs w:val="28"/>
          <w:lang w:val="uk-UA"/>
        </w:rPr>
        <w:t xml:space="preserve"> </w:t>
      </w:r>
      <w:r w:rsidRPr="002840A2">
        <w:rPr>
          <w:rStyle w:val="hps"/>
          <w:sz w:val="28"/>
          <w:szCs w:val="28"/>
          <w:lang w:val="uk-UA"/>
        </w:rPr>
        <w:t>руки</w:t>
      </w:r>
      <w:r w:rsidRPr="002840A2">
        <w:rPr>
          <w:sz w:val="28"/>
          <w:szCs w:val="28"/>
          <w:lang w:val="uk-UA"/>
        </w:rPr>
        <w:t xml:space="preserve"> </w:t>
      </w:r>
      <w:r w:rsidRPr="002840A2">
        <w:rPr>
          <w:rStyle w:val="hps"/>
          <w:sz w:val="28"/>
          <w:szCs w:val="28"/>
          <w:lang w:val="uk-UA"/>
        </w:rPr>
        <w:t>та обличчя з</w:t>
      </w:r>
      <w:r w:rsidRPr="002840A2">
        <w:rPr>
          <w:sz w:val="28"/>
          <w:szCs w:val="28"/>
          <w:lang w:val="uk-UA"/>
        </w:rPr>
        <w:t xml:space="preserve"> </w:t>
      </w:r>
      <w:r w:rsidRPr="002840A2">
        <w:rPr>
          <w:rStyle w:val="hps"/>
          <w:sz w:val="28"/>
          <w:szCs w:val="28"/>
          <w:lang w:val="uk-UA"/>
        </w:rPr>
        <w:t>милом</w:t>
      </w:r>
      <w:r w:rsidRPr="002840A2">
        <w:rPr>
          <w:sz w:val="28"/>
          <w:szCs w:val="28"/>
          <w:lang w:val="uk-UA"/>
        </w:rPr>
        <w:t xml:space="preserve"> </w:t>
      </w:r>
      <w:r w:rsidRPr="002840A2">
        <w:rPr>
          <w:rStyle w:val="hps"/>
          <w:sz w:val="28"/>
          <w:szCs w:val="28"/>
          <w:lang w:val="uk-UA"/>
        </w:rPr>
        <w:t>і прополоскати</w:t>
      </w:r>
      <w:r w:rsidRPr="002840A2">
        <w:rPr>
          <w:sz w:val="28"/>
          <w:szCs w:val="28"/>
          <w:lang w:val="uk-UA"/>
        </w:rPr>
        <w:t xml:space="preserve"> </w:t>
      </w:r>
      <w:r w:rsidRPr="002840A2">
        <w:rPr>
          <w:rStyle w:val="hps"/>
          <w:sz w:val="28"/>
          <w:szCs w:val="28"/>
          <w:lang w:val="uk-UA"/>
        </w:rPr>
        <w:t>рот.</w:t>
      </w:r>
    </w:p>
    <w:p w:rsidR="00161483" w:rsidRPr="002840A2" w:rsidRDefault="00161483" w:rsidP="00F45A1E">
      <w:pPr>
        <w:shd w:val="clear" w:color="auto" w:fill="FFFFFF"/>
        <w:tabs>
          <w:tab w:val="left" w:pos="10205"/>
        </w:tabs>
        <w:spacing w:line="360" w:lineRule="auto"/>
        <w:ind w:firstLine="538"/>
        <w:jc w:val="both"/>
        <w:rPr>
          <w:sz w:val="28"/>
          <w:szCs w:val="28"/>
          <w:lang w:val="uk-UA"/>
        </w:rPr>
      </w:pPr>
    </w:p>
    <w:p w:rsidR="00AE77C1" w:rsidRPr="002840A2" w:rsidRDefault="00970FF9" w:rsidP="000246DB">
      <w:pPr>
        <w:pStyle w:val="a4"/>
        <w:numPr>
          <w:ilvl w:val="0"/>
          <w:numId w:val="23"/>
        </w:numPr>
        <w:shd w:val="clear" w:color="auto" w:fill="FFFFFF"/>
        <w:tabs>
          <w:tab w:val="left" w:pos="10205"/>
        </w:tabs>
        <w:spacing w:line="360" w:lineRule="auto"/>
        <w:rPr>
          <w:rFonts w:eastAsia="Times New Roman"/>
          <w:b/>
          <w:bCs/>
          <w:sz w:val="28"/>
          <w:szCs w:val="28"/>
          <w:lang w:val="uk-UA"/>
        </w:rPr>
      </w:pPr>
      <w:r w:rsidRPr="002840A2">
        <w:rPr>
          <w:rFonts w:eastAsia="Times New Roman"/>
          <w:b/>
          <w:bCs/>
          <w:sz w:val="28"/>
          <w:szCs w:val="28"/>
          <w:lang w:val="uk-UA"/>
        </w:rPr>
        <w:t xml:space="preserve"> </w:t>
      </w:r>
      <w:r w:rsidR="00AE77C1" w:rsidRPr="002840A2">
        <w:rPr>
          <w:rFonts w:eastAsia="Times New Roman"/>
          <w:b/>
          <w:bCs/>
          <w:sz w:val="28"/>
          <w:szCs w:val="28"/>
          <w:lang w:val="uk-UA"/>
        </w:rPr>
        <w:t>Охорона навколишнього природного середовища</w:t>
      </w:r>
    </w:p>
    <w:p w:rsidR="005874DF" w:rsidRPr="002840A2" w:rsidRDefault="005874DF" w:rsidP="00F45A1E">
      <w:pPr>
        <w:pStyle w:val="a4"/>
        <w:shd w:val="clear" w:color="auto" w:fill="FFFFFF"/>
        <w:tabs>
          <w:tab w:val="left" w:pos="10205"/>
        </w:tabs>
        <w:spacing w:line="360" w:lineRule="auto"/>
        <w:ind w:left="0"/>
        <w:jc w:val="both"/>
        <w:rPr>
          <w:sz w:val="28"/>
          <w:szCs w:val="28"/>
          <w:lang w:val="uk-UA"/>
        </w:rPr>
      </w:pPr>
    </w:p>
    <w:p w:rsidR="00D568BB" w:rsidRPr="002840A2" w:rsidRDefault="00D568BB" w:rsidP="00F45A1E">
      <w:pPr>
        <w:widowControl/>
        <w:spacing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2840A2">
        <w:rPr>
          <w:rFonts w:eastAsiaTheme="minorHAnsi"/>
          <w:color w:val="000000"/>
          <w:sz w:val="28"/>
          <w:szCs w:val="28"/>
          <w:lang w:val="uk-UA" w:eastAsia="en-US"/>
        </w:rPr>
        <w:t xml:space="preserve">При проведенні робіт з вогнезахисту необхідно керуватися положеннями по забрудненню стічних вод, повітря і навколишнього природного середовища. Не допускати потрапляння матеріалу в каналізацію, усувати розливи рідких матеріалів, утилізацію відходів проводити відповідно до існуючих норм. </w:t>
      </w:r>
    </w:p>
    <w:p w:rsidR="00D568BB" w:rsidRPr="002840A2" w:rsidRDefault="00D568BB" w:rsidP="00F45A1E">
      <w:pPr>
        <w:widowControl/>
        <w:spacing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2840A2">
        <w:rPr>
          <w:rFonts w:eastAsiaTheme="minorHAnsi"/>
          <w:color w:val="000000"/>
          <w:sz w:val="28"/>
          <w:szCs w:val="28"/>
          <w:lang w:val="uk-UA" w:eastAsia="en-US"/>
        </w:rPr>
        <w:t xml:space="preserve">Вміст шкідливих речовин у викидах вентиляційних установок в атмосферне повітря не повинен перевищувати норм ГДК, встановлених для підприємств. Для захисту атмосферного </w:t>
      </w:r>
      <w:r w:rsidRPr="008321B6">
        <w:rPr>
          <w:rFonts w:eastAsiaTheme="minorHAnsi"/>
          <w:color w:val="000000"/>
          <w:sz w:val="28"/>
          <w:szCs w:val="28"/>
          <w:lang w:val="uk-UA" w:eastAsia="en-US"/>
        </w:rPr>
        <w:t>повітря від забруднень шкідливими речовинами повинні бути передбачені заходи щодо герметизації ємностей при зберіганні, а також герметичне виконання використовуваного обладнання.</w:t>
      </w:r>
      <w:r w:rsidRPr="002840A2">
        <w:rPr>
          <w:rFonts w:eastAsiaTheme="minorHAnsi"/>
          <w:color w:val="000000"/>
          <w:sz w:val="28"/>
          <w:szCs w:val="28"/>
          <w:lang w:val="uk-UA" w:eastAsia="en-US"/>
        </w:rPr>
        <w:t xml:space="preserve"> </w:t>
      </w:r>
    </w:p>
    <w:p w:rsidR="00FC5AE1" w:rsidRDefault="00D568BB" w:rsidP="0073005A">
      <w:pPr>
        <w:shd w:val="clear" w:color="auto" w:fill="FFFFFF"/>
        <w:tabs>
          <w:tab w:val="left" w:pos="10205"/>
        </w:tabs>
        <w:spacing w:line="360" w:lineRule="auto"/>
        <w:ind w:firstLine="567"/>
        <w:jc w:val="both"/>
        <w:rPr>
          <w:rFonts w:eastAsiaTheme="minorHAnsi"/>
          <w:color w:val="000000"/>
          <w:sz w:val="28"/>
          <w:szCs w:val="28"/>
          <w:lang w:val="uk-UA" w:eastAsia="en-US"/>
        </w:rPr>
      </w:pPr>
      <w:r w:rsidRPr="002840A2">
        <w:rPr>
          <w:rFonts w:eastAsiaTheme="minorHAnsi"/>
          <w:color w:val="000000"/>
          <w:sz w:val="28"/>
          <w:szCs w:val="28"/>
          <w:lang w:val="uk-UA" w:eastAsia="en-US"/>
        </w:rPr>
        <w:t>Знищення виробничих відходів здійснюють відповідно до існуючих норм. Допускається ємності із залишками висохлих матеріалів утилізувати зі звичайними побутовими відходами і будівельним сміттям.</w:t>
      </w:r>
    </w:p>
    <w:p w:rsidR="00E73A99" w:rsidRPr="002840A2" w:rsidRDefault="00566A11" w:rsidP="0073005A">
      <w:pPr>
        <w:shd w:val="clear" w:color="auto" w:fill="FFFFFF"/>
        <w:tabs>
          <w:tab w:val="left" w:pos="10205"/>
        </w:tabs>
        <w:spacing w:line="360" w:lineRule="auto"/>
        <w:ind w:firstLine="567"/>
        <w:jc w:val="both"/>
        <w:rPr>
          <w:rFonts w:eastAsiaTheme="minorHAnsi"/>
          <w:b/>
          <w:color w:val="000000"/>
          <w:sz w:val="28"/>
          <w:szCs w:val="28"/>
          <w:lang w:val="uk-UA" w:eastAsia="en-US"/>
        </w:rPr>
      </w:pPr>
      <w:r w:rsidRPr="002840A2">
        <w:rPr>
          <w:rFonts w:eastAsiaTheme="minorHAnsi"/>
          <w:b/>
          <w:noProof/>
          <w:color w:val="000000"/>
          <w:sz w:val="28"/>
          <w:szCs w:val="28"/>
        </w:rPr>
        <w:drawing>
          <wp:inline distT="0" distB="0" distL="0" distR="0" wp14:anchorId="7EDF2525" wp14:editId="51A0F560">
            <wp:extent cx="5295900" cy="181317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1713" cy="181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73A99" w:rsidRPr="002840A2" w:rsidSect="00B56C78">
      <w:pgSz w:w="11906" w:h="16838"/>
      <w:pgMar w:top="993" w:right="850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-BoldMT">
    <w:altName w:val="Yu Gothic UI"/>
    <w:panose1 w:val="00000000000000000000"/>
    <w:charset w:val="80"/>
    <w:family w:val="auto"/>
    <w:notTrueType/>
    <w:pitch w:val="default"/>
    <w:sig w:usb0="00000201" w:usb1="08070000" w:usb2="00000010" w:usb3="00000000" w:csb0="00020005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52CCB280"/>
    <w:lvl w:ilvl="0">
      <w:numFmt w:val="bullet"/>
      <w:lvlText w:val="*"/>
      <w:lvlJc w:val="left"/>
    </w:lvl>
  </w:abstractNum>
  <w:abstractNum w:abstractNumId="1" w15:restartNumberingAfterBreak="0">
    <w:nsid w:val="00000002"/>
    <w:multiLevelType w:val="hybridMultilevel"/>
    <w:tmpl w:val="109CF92E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0DED726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7FDCC23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20773E2"/>
    <w:multiLevelType w:val="hybridMultilevel"/>
    <w:tmpl w:val="6898FD90"/>
    <w:lvl w:ilvl="0" w:tplc="A60E1B6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4293FD2"/>
    <w:multiLevelType w:val="singleLevel"/>
    <w:tmpl w:val="30F490F8"/>
    <w:lvl w:ilvl="0">
      <w:start w:val="1"/>
      <w:numFmt w:val="decimal"/>
      <w:lvlText w:val="6.%1"/>
      <w:legacy w:legacy="1" w:legacySpace="0" w:legacyIndent="351"/>
      <w:lvlJc w:val="left"/>
      <w:rPr>
        <w:rFonts w:ascii="Arial" w:hAnsi="Arial" w:cs="Arial" w:hint="default"/>
      </w:rPr>
    </w:lvl>
  </w:abstractNum>
  <w:abstractNum w:abstractNumId="6" w15:restartNumberingAfterBreak="0">
    <w:nsid w:val="0BAC689F"/>
    <w:multiLevelType w:val="multilevel"/>
    <w:tmpl w:val="D36A03B6"/>
    <w:lvl w:ilvl="0">
      <w:start w:val="4"/>
      <w:numFmt w:val="decimal"/>
      <w:lvlText w:val="%1"/>
      <w:lvlJc w:val="left"/>
      <w:pPr>
        <w:ind w:left="375" w:hanging="375"/>
      </w:pPr>
      <w:rPr>
        <w:rFonts w:eastAsia="Times New Roman" w:hint="default"/>
        <w:sz w:val="28"/>
      </w:rPr>
    </w:lvl>
    <w:lvl w:ilvl="1">
      <w:start w:val="4"/>
      <w:numFmt w:val="decimal"/>
      <w:lvlText w:val="%1.%2"/>
      <w:lvlJc w:val="left"/>
      <w:pPr>
        <w:ind w:left="942" w:hanging="375"/>
      </w:pPr>
      <w:rPr>
        <w:rFonts w:eastAsia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eastAsia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eastAsia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eastAsia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eastAsia="Times New Roman" w:hint="default"/>
        <w:sz w:val="28"/>
      </w:rPr>
    </w:lvl>
  </w:abstractNum>
  <w:abstractNum w:abstractNumId="7" w15:restartNumberingAfterBreak="0">
    <w:nsid w:val="0C7401E5"/>
    <w:multiLevelType w:val="singleLevel"/>
    <w:tmpl w:val="963ABDF6"/>
    <w:lvl w:ilvl="0">
      <w:start w:val="1"/>
      <w:numFmt w:val="decimal"/>
      <w:lvlText w:val="5.%1"/>
      <w:legacy w:legacy="1" w:legacySpace="0" w:legacyIndent="340"/>
      <w:lvlJc w:val="left"/>
      <w:rPr>
        <w:rFonts w:ascii="Arial" w:hAnsi="Arial" w:cs="Arial" w:hint="default"/>
      </w:rPr>
    </w:lvl>
  </w:abstractNum>
  <w:abstractNum w:abstractNumId="8" w15:restartNumberingAfterBreak="0">
    <w:nsid w:val="10693CB2"/>
    <w:multiLevelType w:val="singleLevel"/>
    <w:tmpl w:val="8DB289C6"/>
    <w:lvl w:ilvl="0">
      <w:start w:val="1"/>
      <w:numFmt w:val="decimal"/>
      <w:lvlText w:val="4.%1"/>
      <w:legacy w:legacy="1" w:legacySpace="0" w:legacyIndent="341"/>
      <w:lvlJc w:val="left"/>
      <w:rPr>
        <w:rFonts w:ascii="Arial" w:hAnsi="Arial" w:cs="Arial" w:hint="default"/>
      </w:rPr>
    </w:lvl>
  </w:abstractNum>
  <w:abstractNum w:abstractNumId="9" w15:restartNumberingAfterBreak="0">
    <w:nsid w:val="13DF7760"/>
    <w:multiLevelType w:val="hybridMultilevel"/>
    <w:tmpl w:val="F4226B1C"/>
    <w:lvl w:ilvl="0" w:tplc="70E0D02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883C90"/>
    <w:multiLevelType w:val="hybridMultilevel"/>
    <w:tmpl w:val="83583EAE"/>
    <w:lvl w:ilvl="0" w:tplc="10723988">
      <w:start w:val="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1A17260F"/>
    <w:multiLevelType w:val="hybridMultilevel"/>
    <w:tmpl w:val="AFBE9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6E64F9"/>
    <w:multiLevelType w:val="hybridMultilevel"/>
    <w:tmpl w:val="DCCC203E"/>
    <w:lvl w:ilvl="0" w:tplc="5A28463C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31275F33"/>
    <w:multiLevelType w:val="singleLevel"/>
    <w:tmpl w:val="F4F84F46"/>
    <w:lvl w:ilvl="0">
      <w:start w:val="5"/>
      <w:numFmt w:val="decimal"/>
      <w:lvlText w:val="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495F7D9E"/>
    <w:multiLevelType w:val="singleLevel"/>
    <w:tmpl w:val="BC582D12"/>
    <w:lvl w:ilvl="0">
      <w:start w:val="1"/>
      <w:numFmt w:val="decimal"/>
      <w:lvlText w:val="4.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0FB7DFA"/>
    <w:multiLevelType w:val="multilevel"/>
    <w:tmpl w:val="496ABB5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53B5111D"/>
    <w:multiLevelType w:val="singleLevel"/>
    <w:tmpl w:val="6346F2BE"/>
    <w:lvl w:ilvl="0">
      <w:start w:val="1"/>
      <w:numFmt w:val="decimal"/>
      <w:lvlText w:val="%1"/>
      <w:legacy w:legacy="1" w:legacySpace="0" w:legacyIndent="394"/>
      <w:lvlJc w:val="left"/>
      <w:rPr>
        <w:rFonts w:ascii="Arial" w:hAnsi="Arial" w:cs="Arial" w:hint="default"/>
      </w:rPr>
    </w:lvl>
  </w:abstractNum>
  <w:abstractNum w:abstractNumId="17" w15:restartNumberingAfterBreak="0">
    <w:nsid w:val="54057E7D"/>
    <w:multiLevelType w:val="singleLevel"/>
    <w:tmpl w:val="BCD26114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62621F37"/>
    <w:multiLevelType w:val="multilevel"/>
    <w:tmpl w:val="D1F8B786"/>
    <w:lvl w:ilvl="0">
      <w:start w:val="2"/>
      <w:numFmt w:val="decimal"/>
      <w:lvlText w:val="%1."/>
      <w:legacy w:legacy="1" w:legacySpace="0" w:legacyIndent="282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1E33D3"/>
    <w:multiLevelType w:val="singleLevel"/>
    <w:tmpl w:val="30A81B0A"/>
    <w:lvl w:ilvl="0">
      <w:start w:val="1"/>
      <w:numFmt w:val="decimal"/>
      <w:lvlText w:val="%1."/>
      <w:legacy w:legacy="1" w:legacySpace="0" w:legacyIndent="67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9DF62C2"/>
    <w:multiLevelType w:val="hybridMultilevel"/>
    <w:tmpl w:val="413CFC38"/>
    <w:lvl w:ilvl="0" w:tplc="F096717C">
      <w:start w:val="1"/>
      <w:numFmt w:val="decimal"/>
      <w:lvlText w:val="%1."/>
      <w:lvlJc w:val="left"/>
      <w:pPr>
        <w:ind w:left="927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6EF33FA7"/>
    <w:multiLevelType w:val="multilevel"/>
    <w:tmpl w:val="BBEAA962"/>
    <w:lvl w:ilvl="0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/>
      </w:rPr>
    </w:lvl>
    <w:lvl w:ilvl="1">
      <w:start w:val="4"/>
      <w:numFmt w:val="decimal"/>
      <w:isLgl/>
      <w:lvlText w:val="%1.%2"/>
      <w:lvlJc w:val="left"/>
      <w:pPr>
        <w:ind w:left="943" w:hanging="375"/>
      </w:pPr>
      <w:rPr>
        <w:rFonts w:eastAsia="Times New Roman" w:hint="default"/>
        <w:sz w:val="28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eastAsia="Times New Roman" w:hint="default"/>
        <w:sz w:val="28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eastAsia="Times New Roman" w:hint="default"/>
        <w:sz w:val="28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eastAsia="Times New Roman" w:hint="default"/>
        <w:sz w:val="28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eastAsia="Times New Roman" w:hint="default"/>
        <w:sz w:val="28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eastAsia="Times New Roman" w:hint="default"/>
        <w:sz w:val="28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eastAsia="Times New Roman" w:hint="default"/>
        <w:sz w:val="28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eastAsia="Times New Roman" w:hint="default"/>
        <w:sz w:val="28"/>
      </w:rPr>
    </w:lvl>
  </w:abstractNum>
  <w:abstractNum w:abstractNumId="22" w15:restartNumberingAfterBreak="0">
    <w:nsid w:val="781B7417"/>
    <w:multiLevelType w:val="hybridMultilevel"/>
    <w:tmpl w:val="506CCE88"/>
    <w:lvl w:ilvl="0" w:tplc="78F6E0D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808080" w:themeColor="background1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4"/>
  </w:num>
  <w:num w:numId="3">
    <w:abstractNumId w:val="13"/>
  </w:num>
  <w:num w:numId="4">
    <w:abstractNumId w:val="17"/>
  </w:num>
  <w:num w:numId="5">
    <w:abstractNumId w:val="9"/>
  </w:num>
  <w:num w:numId="6">
    <w:abstractNumId w:val="18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162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22"/>
  </w:num>
  <w:num w:numId="10">
    <w:abstractNumId w:val="16"/>
  </w:num>
  <w:num w:numId="11">
    <w:abstractNumId w:val="8"/>
  </w:num>
  <w:num w:numId="12">
    <w:abstractNumId w:val="7"/>
  </w:num>
  <w:num w:numId="13">
    <w:abstractNumId w:val="5"/>
  </w:num>
  <w:num w:numId="14">
    <w:abstractNumId w:val="0"/>
    <w:lvlOverride w:ilvl="0">
      <w:lvl w:ilvl="0">
        <w:start w:val="65535"/>
        <w:numFmt w:val="bullet"/>
        <w:lvlText w:val="-"/>
        <w:legacy w:legacy="1" w:legacySpace="0" w:legacyIndent="192"/>
        <w:lvlJc w:val="left"/>
        <w:rPr>
          <w:rFonts w:ascii="Arial" w:hAnsi="Arial" w:cs="Arial" w:hint="default"/>
        </w:rPr>
      </w:lvl>
    </w:lvlOverride>
  </w:num>
  <w:num w:numId="15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Arial" w:hAnsi="Arial" w:cs="Arial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83"/>
        <w:lvlJc w:val="left"/>
        <w:rPr>
          <w:rFonts w:ascii="Arial" w:hAnsi="Arial" w:cs="Arial" w:hint="default"/>
        </w:rPr>
      </w:lvl>
    </w:lvlOverride>
  </w:num>
  <w:num w:numId="17">
    <w:abstractNumId w:val="15"/>
  </w:num>
  <w:num w:numId="18">
    <w:abstractNumId w:val="6"/>
  </w:num>
  <w:num w:numId="19">
    <w:abstractNumId w:val="4"/>
  </w:num>
  <w:num w:numId="20">
    <w:abstractNumId w:val="11"/>
  </w:num>
  <w:num w:numId="21">
    <w:abstractNumId w:val="20"/>
  </w:num>
  <w:num w:numId="22">
    <w:abstractNumId w:val="21"/>
  </w:num>
  <w:num w:numId="23">
    <w:abstractNumId w:val="10"/>
  </w:num>
  <w:num w:numId="24">
    <w:abstractNumId w:val="1"/>
  </w:num>
  <w:num w:numId="25">
    <w:abstractNumId w:val="2"/>
  </w:num>
  <w:num w:numId="26">
    <w:abstractNumId w:val="3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A99"/>
    <w:rsid w:val="00000332"/>
    <w:rsid w:val="00000AD0"/>
    <w:rsid w:val="00005744"/>
    <w:rsid w:val="000077DF"/>
    <w:rsid w:val="00012069"/>
    <w:rsid w:val="000142D0"/>
    <w:rsid w:val="00015C3A"/>
    <w:rsid w:val="0002256D"/>
    <w:rsid w:val="000246DB"/>
    <w:rsid w:val="00026956"/>
    <w:rsid w:val="00034E02"/>
    <w:rsid w:val="00044D8F"/>
    <w:rsid w:val="000504EE"/>
    <w:rsid w:val="000556FA"/>
    <w:rsid w:val="00057DCF"/>
    <w:rsid w:val="00062873"/>
    <w:rsid w:val="00067872"/>
    <w:rsid w:val="000709C3"/>
    <w:rsid w:val="00070B5B"/>
    <w:rsid w:val="00072CAD"/>
    <w:rsid w:val="00073CCA"/>
    <w:rsid w:val="00084669"/>
    <w:rsid w:val="00084B69"/>
    <w:rsid w:val="00085FFA"/>
    <w:rsid w:val="00087EA5"/>
    <w:rsid w:val="00090FFE"/>
    <w:rsid w:val="00093675"/>
    <w:rsid w:val="000B3318"/>
    <w:rsid w:val="000D307A"/>
    <w:rsid w:val="000D35A0"/>
    <w:rsid w:val="000D4832"/>
    <w:rsid w:val="000D4C9C"/>
    <w:rsid w:val="000D65E2"/>
    <w:rsid w:val="000E0B6D"/>
    <w:rsid w:val="000F00D6"/>
    <w:rsid w:val="000F4D4F"/>
    <w:rsid w:val="000F6767"/>
    <w:rsid w:val="00102CFA"/>
    <w:rsid w:val="001041D6"/>
    <w:rsid w:val="001078FA"/>
    <w:rsid w:val="001121E6"/>
    <w:rsid w:val="001214B5"/>
    <w:rsid w:val="00127229"/>
    <w:rsid w:val="0014426B"/>
    <w:rsid w:val="00145CBF"/>
    <w:rsid w:val="00147930"/>
    <w:rsid w:val="0015241A"/>
    <w:rsid w:val="001532B4"/>
    <w:rsid w:val="00161483"/>
    <w:rsid w:val="00162B05"/>
    <w:rsid w:val="00163497"/>
    <w:rsid w:val="001651F4"/>
    <w:rsid w:val="00167EE1"/>
    <w:rsid w:val="00171200"/>
    <w:rsid w:val="00173EF0"/>
    <w:rsid w:val="00180DAE"/>
    <w:rsid w:val="0018200D"/>
    <w:rsid w:val="001872D8"/>
    <w:rsid w:val="00197E3F"/>
    <w:rsid w:val="001A5515"/>
    <w:rsid w:val="001C4E61"/>
    <w:rsid w:val="001D09B1"/>
    <w:rsid w:val="001D5AA1"/>
    <w:rsid w:val="001D6862"/>
    <w:rsid w:val="001E28E2"/>
    <w:rsid w:val="001E5309"/>
    <w:rsid w:val="001F275C"/>
    <w:rsid w:val="001F6203"/>
    <w:rsid w:val="001F75E8"/>
    <w:rsid w:val="001F760D"/>
    <w:rsid w:val="002112AA"/>
    <w:rsid w:val="002131F0"/>
    <w:rsid w:val="00215A0C"/>
    <w:rsid w:val="00221996"/>
    <w:rsid w:val="00227A91"/>
    <w:rsid w:val="00231E9B"/>
    <w:rsid w:val="00236457"/>
    <w:rsid w:val="00236630"/>
    <w:rsid w:val="00240B66"/>
    <w:rsid w:val="00240DE3"/>
    <w:rsid w:val="002470F1"/>
    <w:rsid w:val="002528E3"/>
    <w:rsid w:val="002540DA"/>
    <w:rsid w:val="0025771E"/>
    <w:rsid w:val="00257EF2"/>
    <w:rsid w:val="00260C78"/>
    <w:rsid w:val="00263E96"/>
    <w:rsid w:val="002675BE"/>
    <w:rsid w:val="002716B4"/>
    <w:rsid w:val="002728A4"/>
    <w:rsid w:val="00274D8B"/>
    <w:rsid w:val="00277707"/>
    <w:rsid w:val="002840A2"/>
    <w:rsid w:val="002862E4"/>
    <w:rsid w:val="00295DDA"/>
    <w:rsid w:val="002A3158"/>
    <w:rsid w:val="002B5954"/>
    <w:rsid w:val="002C24F2"/>
    <w:rsid w:val="002C7910"/>
    <w:rsid w:val="002D6B60"/>
    <w:rsid w:val="002E777E"/>
    <w:rsid w:val="002F52FB"/>
    <w:rsid w:val="002F5B25"/>
    <w:rsid w:val="002F5B7D"/>
    <w:rsid w:val="0030182C"/>
    <w:rsid w:val="00303764"/>
    <w:rsid w:val="00305AC4"/>
    <w:rsid w:val="00310310"/>
    <w:rsid w:val="00313FB6"/>
    <w:rsid w:val="00316E40"/>
    <w:rsid w:val="0032199A"/>
    <w:rsid w:val="003242E6"/>
    <w:rsid w:val="00327121"/>
    <w:rsid w:val="00327C07"/>
    <w:rsid w:val="003308F3"/>
    <w:rsid w:val="00330B55"/>
    <w:rsid w:val="00332473"/>
    <w:rsid w:val="00332F8E"/>
    <w:rsid w:val="00336234"/>
    <w:rsid w:val="003404A3"/>
    <w:rsid w:val="00342407"/>
    <w:rsid w:val="00342716"/>
    <w:rsid w:val="00352251"/>
    <w:rsid w:val="0035419E"/>
    <w:rsid w:val="0035795D"/>
    <w:rsid w:val="00364644"/>
    <w:rsid w:val="00364B3C"/>
    <w:rsid w:val="003651C1"/>
    <w:rsid w:val="00367C37"/>
    <w:rsid w:val="0038381B"/>
    <w:rsid w:val="003947FA"/>
    <w:rsid w:val="003A2E6D"/>
    <w:rsid w:val="003B1F2F"/>
    <w:rsid w:val="003B24DB"/>
    <w:rsid w:val="003B29A0"/>
    <w:rsid w:val="003B42F6"/>
    <w:rsid w:val="003C3BF3"/>
    <w:rsid w:val="003C7AF8"/>
    <w:rsid w:val="003D09F4"/>
    <w:rsid w:val="003D24C6"/>
    <w:rsid w:val="003E2060"/>
    <w:rsid w:val="003E5F58"/>
    <w:rsid w:val="003F020C"/>
    <w:rsid w:val="003F71F8"/>
    <w:rsid w:val="00400434"/>
    <w:rsid w:val="00400D0A"/>
    <w:rsid w:val="00401E5E"/>
    <w:rsid w:val="00406AF6"/>
    <w:rsid w:val="00407222"/>
    <w:rsid w:val="00416195"/>
    <w:rsid w:val="00436E83"/>
    <w:rsid w:val="00442CCC"/>
    <w:rsid w:val="0045081E"/>
    <w:rsid w:val="004518E3"/>
    <w:rsid w:val="00456B9D"/>
    <w:rsid w:val="00461FBA"/>
    <w:rsid w:val="00471D93"/>
    <w:rsid w:val="0047419A"/>
    <w:rsid w:val="0047419D"/>
    <w:rsid w:val="00474A24"/>
    <w:rsid w:val="00480273"/>
    <w:rsid w:val="00484DE4"/>
    <w:rsid w:val="00493D56"/>
    <w:rsid w:val="004960D8"/>
    <w:rsid w:val="00497C4D"/>
    <w:rsid w:val="004A0D69"/>
    <w:rsid w:val="004A1295"/>
    <w:rsid w:val="004A282F"/>
    <w:rsid w:val="004B7F60"/>
    <w:rsid w:val="004C43BA"/>
    <w:rsid w:val="004C4E73"/>
    <w:rsid w:val="004C65C6"/>
    <w:rsid w:val="004D0E4B"/>
    <w:rsid w:val="004D5E44"/>
    <w:rsid w:val="004E149F"/>
    <w:rsid w:val="004E492E"/>
    <w:rsid w:val="004F1376"/>
    <w:rsid w:val="004F6358"/>
    <w:rsid w:val="004F6CB5"/>
    <w:rsid w:val="005039DE"/>
    <w:rsid w:val="00505F3F"/>
    <w:rsid w:val="0051129B"/>
    <w:rsid w:val="005308CF"/>
    <w:rsid w:val="00532DD2"/>
    <w:rsid w:val="005446F1"/>
    <w:rsid w:val="00550CC9"/>
    <w:rsid w:val="00554A9D"/>
    <w:rsid w:val="005574E5"/>
    <w:rsid w:val="005651E6"/>
    <w:rsid w:val="00566A11"/>
    <w:rsid w:val="00566FEC"/>
    <w:rsid w:val="00567AD2"/>
    <w:rsid w:val="005716CC"/>
    <w:rsid w:val="00574524"/>
    <w:rsid w:val="0058020E"/>
    <w:rsid w:val="005808E2"/>
    <w:rsid w:val="00581415"/>
    <w:rsid w:val="005874DF"/>
    <w:rsid w:val="0059154B"/>
    <w:rsid w:val="00592397"/>
    <w:rsid w:val="00593AE6"/>
    <w:rsid w:val="00597335"/>
    <w:rsid w:val="00597391"/>
    <w:rsid w:val="005A09CC"/>
    <w:rsid w:val="005A1E75"/>
    <w:rsid w:val="005A274E"/>
    <w:rsid w:val="005A6297"/>
    <w:rsid w:val="005B28A0"/>
    <w:rsid w:val="005B6A56"/>
    <w:rsid w:val="005C4E5D"/>
    <w:rsid w:val="005D09E6"/>
    <w:rsid w:val="005D0E0B"/>
    <w:rsid w:val="005D7D34"/>
    <w:rsid w:val="005E4290"/>
    <w:rsid w:val="005E43D4"/>
    <w:rsid w:val="005E4931"/>
    <w:rsid w:val="005F5766"/>
    <w:rsid w:val="00601927"/>
    <w:rsid w:val="00602722"/>
    <w:rsid w:val="00606B47"/>
    <w:rsid w:val="006160ED"/>
    <w:rsid w:val="006174A5"/>
    <w:rsid w:val="00624F1A"/>
    <w:rsid w:val="00625B5B"/>
    <w:rsid w:val="00625FFB"/>
    <w:rsid w:val="00626217"/>
    <w:rsid w:val="00626372"/>
    <w:rsid w:val="006264DD"/>
    <w:rsid w:val="00633BF1"/>
    <w:rsid w:val="0063656A"/>
    <w:rsid w:val="00645EE2"/>
    <w:rsid w:val="0064671B"/>
    <w:rsid w:val="00667E3D"/>
    <w:rsid w:val="00672556"/>
    <w:rsid w:val="006732F9"/>
    <w:rsid w:val="00674375"/>
    <w:rsid w:val="006802ED"/>
    <w:rsid w:val="00680C85"/>
    <w:rsid w:val="00680FCF"/>
    <w:rsid w:val="00681148"/>
    <w:rsid w:val="00684439"/>
    <w:rsid w:val="00685027"/>
    <w:rsid w:val="006856D1"/>
    <w:rsid w:val="00694551"/>
    <w:rsid w:val="00694DF4"/>
    <w:rsid w:val="00695B91"/>
    <w:rsid w:val="006A749C"/>
    <w:rsid w:val="006B29B9"/>
    <w:rsid w:val="006B7904"/>
    <w:rsid w:val="006D3DB7"/>
    <w:rsid w:val="006E00D9"/>
    <w:rsid w:val="006F5986"/>
    <w:rsid w:val="00700AEF"/>
    <w:rsid w:val="00707F8A"/>
    <w:rsid w:val="0071208F"/>
    <w:rsid w:val="00712171"/>
    <w:rsid w:val="007212DE"/>
    <w:rsid w:val="007239BC"/>
    <w:rsid w:val="00724592"/>
    <w:rsid w:val="00724D0F"/>
    <w:rsid w:val="007256F1"/>
    <w:rsid w:val="00726517"/>
    <w:rsid w:val="0073005A"/>
    <w:rsid w:val="00734767"/>
    <w:rsid w:val="007353CC"/>
    <w:rsid w:val="00740F0D"/>
    <w:rsid w:val="00751555"/>
    <w:rsid w:val="00764035"/>
    <w:rsid w:val="00766B04"/>
    <w:rsid w:val="0077359D"/>
    <w:rsid w:val="007754C3"/>
    <w:rsid w:val="00777A39"/>
    <w:rsid w:val="0078521F"/>
    <w:rsid w:val="00790646"/>
    <w:rsid w:val="00792B20"/>
    <w:rsid w:val="007A2734"/>
    <w:rsid w:val="007A4779"/>
    <w:rsid w:val="007A56AC"/>
    <w:rsid w:val="007B3770"/>
    <w:rsid w:val="007B3EC6"/>
    <w:rsid w:val="007B4661"/>
    <w:rsid w:val="007B6B18"/>
    <w:rsid w:val="007C06A8"/>
    <w:rsid w:val="007C0F43"/>
    <w:rsid w:val="007C295F"/>
    <w:rsid w:val="007C3486"/>
    <w:rsid w:val="007D5D66"/>
    <w:rsid w:val="007F1051"/>
    <w:rsid w:val="007F4325"/>
    <w:rsid w:val="007F4DF3"/>
    <w:rsid w:val="007F7020"/>
    <w:rsid w:val="00801BBC"/>
    <w:rsid w:val="00814AB9"/>
    <w:rsid w:val="00826482"/>
    <w:rsid w:val="008321B6"/>
    <w:rsid w:val="008351CF"/>
    <w:rsid w:val="0084085A"/>
    <w:rsid w:val="00843F97"/>
    <w:rsid w:val="008556FB"/>
    <w:rsid w:val="00862DCD"/>
    <w:rsid w:val="008633FA"/>
    <w:rsid w:val="00866E82"/>
    <w:rsid w:val="00870CCF"/>
    <w:rsid w:val="00875E8C"/>
    <w:rsid w:val="00875FF2"/>
    <w:rsid w:val="00876E18"/>
    <w:rsid w:val="0087726C"/>
    <w:rsid w:val="00877B7D"/>
    <w:rsid w:val="00880F1F"/>
    <w:rsid w:val="00885609"/>
    <w:rsid w:val="008876E1"/>
    <w:rsid w:val="00891A24"/>
    <w:rsid w:val="0089237B"/>
    <w:rsid w:val="00892819"/>
    <w:rsid w:val="00892A95"/>
    <w:rsid w:val="008945FE"/>
    <w:rsid w:val="00894F52"/>
    <w:rsid w:val="00895DD0"/>
    <w:rsid w:val="008A4C2B"/>
    <w:rsid w:val="008B2C2A"/>
    <w:rsid w:val="008B44B1"/>
    <w:rsid w:val="008B6F20"/>
    <w:rsid w:val="008C093C"/>
    <w:rsid w:val="008C2745"/>
    <w:rsid w:val="008C3664"/>
    <w:rsid w:val="008C62B3"/>
    <w:rsid w:val="008D07B7"/>
    <w:rsid w:val="008D436C"/>
    <w:rsid w:val="008E2F54"/>
    <w:rsid w:val="008E3388"/>
    <w:rsid w:val="008E4A9F"/>
    <w:rsid w:val="008F1265"/>
    <w:rsid w:val="008F5E87"/>
    <w:rsid w:val="008F7B8E"/>
    <w:rsid w:val="00901A84"/>
    <w:rsid w:val="00903335"/>
    <w:rsid w:val="009042C7"/>
    <w:rsid w:val="009071CD"/>
    <w:rsid w:val="0091075D"/>
    <w:rsid w:val="00914D1F"/>
    <w:rsid w:val="00923A2B"/>
    <w:rsid w:val="00924936"/>
    <w:rsid w:val="00924AB2"/>
    <w:rsid w:val="00931EBA"/>
    <w:rsid w:val="00941A7D"/>
    <w:rsid w:val="00954DBA"/>
    <w:rsid w:val="009634A5"/>
    <w:rsid w:val="00963B3D"/>
    <w:rsid w:val="009654C6"/>
    <w:rsid w:val="00970FF9"/>
    <w:rsid w:val="00981244"/>
    <w:rsid w:val="00983475"/>
    <w:rsid w:val="00984427"/>
    <w:rsid w:val="00986C59"/>
    <w:rsid w:val="00986D59"/>
    <w:rsid w:val="0098711E"/>
    <w:rsid w:val="009903F5"/>
    <w:rsid w:val="0099265D"/>
    <w:rsid w:val="00993A80"/>
    <w:rsid w:val="00996E00"/>
    <w:rsid w:val="009A4D89"/>
    <w:rsid w:val="009B52B0"/>
    <w:rsid w:val="009B60FD"/>
    <w:rsid w:val="009B6B65"/>
    <w:rsid w:val="009C2E27"/>
    <w:rsid w:val="009C4FF4"/>
    <w:rsid w:val="009D757E"/>
    <w:rsid w:val="009E175C"/>
    <w:rsid w:val="009E5194"/>
    <w:rsid w:val="009E675A"/>
    <w:rsid w:val="009E6F98"/>
    <w:rsid w:val="009E7C33"/>
    <w:rsid w:val="009F0699"/>
    <w:rsid w:val="009F2503"/>
    <w:rsid w:val="009F28B4"/>
    <w:rsid w:val="009F3A36"/>
    <w:rsid w:val="009F67FA"/>
    <w:rsid w:val="009F6F2B"/>
    <w:rsid w:val="00A037F9"/>
    <w:rsid w:val="00A04084"/>
    <w:rsid w:val="00A07480"/>
    <w:rsid w:val="00A1002A"/>
    <w:rsid w:val="00A16E06"/>
    <w:rsid w:val="00A200E5"/>
    <w:rsid w:val="00A26FA3"/>
    <w:rsid w:val="00A30B68"/>
    <w:rsid w:val="00A3310E"/>
    <w:rsid w:val="00A34527"/>
    <w:rsid w:val="00A35CDF"/>
    <w:rsid w:val="00A428BF"/>
    <w:rsid w:val="00A47B20"/>
    <w:rsid w:val="00A6014B"/>
    <w:rsid w:val="00A61B53"/>
    <w:rsid w:val="00A77A4C"/>
    <w:rsid w:val="00A845AD"/>
    <w:rsid w:val="00A85AFA"/>
    <w:rsid w:val="00A87241"/>
    <w:rsid w:val="00AA12E7"/>
    <w:rsid w:val="00AA55DC"/>
    <w:rsid w:val="00AC2FE3"/>
    <w:rsid w:val="00AC31D2"/>
    <w:rsid w:val="00AD0AAE"/>
    <w:rsid w:val="00AD5F3C"/>
    <w:rsid w:val="00AD6D0D"/>
    <w:rsid w:val="00AE1E84"/>
    <w:rsid w:val="00AE2396"/>
    <w:rsid w:val="00AE2FDE"/>
    <w:rsid w:val="00AE77C1"/>
    <w:rsid w:val="00AF4C27"/>
    <w:rsid w:val="00AF7310"/>
    <w:rsid w:val="00B00B2B"/>
    <w:rsid w:val="00B02B45"/>
    <w:rsid w:val="00B13CC5"/>
    <w:rsid w:val="00B1515A"/>
    <w:rsid w:val="00B23106"/>
    <w:rsid w:val="00B26073"/>
    <w:rsid w:val="00B30DE5"/>
    <w:rsid w:val="00B45A76"/>
    <w:rsid w:val="00B45C6C"/>
    <w:rsid w:val="00B46E07"/>
    <w:rsid w:val="00B558B2"/>
    <w:rsid w:val="00B56C78"/>
    <w:rsid w:val="00B63B66"/>
    <w:rsid w:val="00B64139"/>
    <w:rsid w:val="00B74CBD"/>
    <w:rsid w:val="00B77A5C"/>
    <w:rsid w:val="00B82E24"/>
    <w:rsid w:val="00B83B8C"/>
    <w:rsid w:val="00B91E60"/>
    <w:rsid w:val="00B92B23"/>
    <w:rsid w:val="00BA50D4"/>
    <w:rsid w:val="00BB0A63"/>
    <w:rsid w:val="00BC489A"/>
    <w:rsid w:val="00BD0514"/>
    <w:rsid w:val="00BD2ED4"/>
    <w:rsid w:val="00BD50ED"/>
    <w:rsid w:val="00BD541F"/>
    <w:rsid w:val="00BD6CAC"/>
    <w:rsid w:val="00BE1366"/>
    <w:rsid w:val="00BF7BA7"/>
    <w:rsid w:val="00C00EE6"/>
    <w:rsid w:val="00C019D2"/>
    <w:rsid w:val="00C12FF7"/>
    <w:rsid w:val="00C318E6"/>
    <w:rsid w:val="00C32A3A"/>
    <w:rsid w:val="00C35D65"/>
    <w:rsid w:val="00C467F3"/>
    <w:rsid w:val="00C507AF"/>
    <w:rsid w:val="00C56ECC"/>
    <w:rsid w:val="00C64C10"/>
    <w:rsid w:val="00C660C6"/>
    <w:rsid w:val="00C6727D"/>
    <w:rsid w:val="00C82693"/>
    <w:rsid w:val="00C9304B"/>
    <w:rsid w:val="00C93BDD"/>
    <w:rsid w:val="00CA310E"/>
    <w:rsid w:val="00CA516D"/>
    <w:rsid w:val="00CC120E"/>
    <w:rsid w:val="00CC2E91"/>
    <w:rsid w:val="00CC5D39"/>
    <w:rsid w:val="00CD6210"/>
    <w:rsid w:val="00CD6C6A"/>
    <w:rsid w:val="00CD708A"/>
    <w:rsid w:val="00CE0B4C"/>
    <w:rsid w:val="00CE16D5"/>
    <w:rsid w:val="00CF27D0"/>
    <w:rsid w:val="00CF639F"/>
    <w:rsid w:val="00D0119F"/>
    <w:rsid w:val="00D015BE"/>
    <w:rsid w:val="00D03702"/>
    <w:rsid w:val="00D042C1"/>
    <w:rsid w:val="00D05B43"/>
    <w:rsid w:val="00D07E21"/>
    <w:rsid w:val="00D106CA"/>
    <w:rsid w:val="00D12DBF"/>
    <w:rsid w:val="00D13298"/>
    <w:rsid w:val="00D141D3"/>
    <w:rsid w:val="00D242DB"/>
    <w:rsid w:val="00D26941"/>
    <w:rsid w:val="00D269C9"/>
    <w:rsid w:val="00D276CC"/>
    <w:rsid w:val="00D3483F"/>
    <w:rsid w:val="00D35408"/>
    <w:rsid w:val="00D568BB"/>
    <w:rsid w:val="00D63ABE"/>
    <w:rsid w:val="00D63AFE"/>
    <w:rsid w:val="00D65878"/>
    <w:rsid w:val="00D72F4E"/>
    <w:rsid w:val="00D73A02"/>
    <w:rsid w:val="00D73D1F"/>
    <w:rsid w:val="00D759ED"/>
    <w:rsid w:val="00D86E9B"/>
    <w:rsid w:val="00D93EE7"/>
    <w:rsid w:val="00D94571"/>
    <w:rsid w:val="00DA42EE"/>
    <w:rsid w:val="00DA5EC4"/>
    <w:rsid w:val="00DC0048"/>
    <w:rsid w:val="00DE44B9"/>
    <w:rsid w:val="00DE503E"/>
    <w:rsid w:val="00DE5C6A"/>
    <w:rsid w:val="00DE6467"/>
    <w:rsid w:val="00DE6496"/>
    <w:rsid w:val="00DF12F8"/>
    <w:rsid w:val="00DF243B"/>
    <w:rsid w:val="00DF3F66"/>
    <w:rsid w:val="00DF422D"/>
    <w:rsid w:val="00DF5AF8"/>
    <w:rsid w:val="00E03661"/>
    <w:rsid w:val="00E171D2"/>
    <w:rsid w:val="00E20FCE"/>
    <w:rsid w:val="00E21D0B"/>
    <w:rsid w:val="00E266E3"/>
    <w:rsid w:val="00E2749C"/>
    <w:rsid w:val="00E333F3"/>
    <w:rsid w:val="00E35214"/>
    <w:rsid w:val="00E37FB0"/>
    <w:rsid w:val="00E42D00"/>
    <w:rsid w:val="00E46EB5"/>
    <w:rsid w:val="00E47196"/>
    <w:rsid w:val="00E4740A"/>
    <w:rsid w:val="00E6053B"/>
    <w:rsid w:val="00E61E68"/>
    <w:rsid w:val="00E63A6B"/>
    <w:rsid w:val="00E73A99"/>
    <w:rsid w:val="00E76AD2"/>
    <w:rsid w:val="00E84572"/>
    <w:rsid w:val="00E94A55"/>
    <w:rsid w:val="00E95689"/>
    <w:rsid w:val="00E97CD7"/>
    <w:rsid w:val="00EA1F06"/>
    <w:rsid w:val="00EA4C44"/>
    <w:rsid w:val="00EB1AD1"/>
    <w:rsid w:val="00EB4B09"/>
    <w:rsid w:val="00EC293B"/>
    <w:rsid w:val="00ED0986"/>
    <w:rsid w:val="00ED0D6A"/>
    <w:rsid w:val="00EE020C"/>
    <w:rsid w:val="00EE200E"/>
    <w:rsid w:val="00EE32B1"/>
    <w:rsid w:val="00EE5522"/>
    <w:rsid w:val="00EF2006"/>
    <w:rsid w:val="00EF2FB6"/>
    <w:rsid w:val="00EF4BEF"/>
    <w:rsid w:val="00F05306"/>
    <w:rsid w:val="00F11792"/>
    <w:rsid w:val="00F27DEB"/>
    <w:rsid w:val="00F27FF7"/>
    <w:rsid w:val="00F31196"/>
    <w:rsid w:val="00F33C90"/>
    <w:rsid w:val="00F35BF4"/>
    <w:rsid w:val="00F37147"/>
    <w:rsid w:val="00F446B3"/>
    <w:rsid w:val="00F44EBA"/>
    <w:rsid w:val="00F45A1E"/>
    <w:rsid w:val="00F50160"/>
    <w:rsid w:val="00F51888"/>
    <w:rsid w:val="00F6309E"/>
    <w:rsid w:val="00F6469D"/>
    <w:rsid w:val="00F739CE"/>
    <w:rsid w:val="00F73FAD"/>
    <w:rsid w:val="00F750AA"/>
    <w:rsid w:val="00F8086A"/>
    <w:rsid w:val="00F94426"/>
    <w:rsid w:val="00F95C65"/>
    <w:rsid w:val="00F9732E"/>
    <w:rsid w:val="00FA02F0"/>
    <w:rsid w:val="00FA46AD"/>
    <w:rsid w:val="00FA598F"/>
    <w:rsid w:val="00FA6D9A"/>
    <w:rsid w:val="00FB0870"/>
    <w:rsid w:val="00FB0B6A"/>
    <w:rsid w:val="00FB4B15"/>
    <w:rsid w:val="00FB64EE"/>
    <w:rsid w:val="00FB7C0C"/>
    <w:rsid w:val="00FC5AE1"/>
    <w:rsid w:val="00FC5D12"/>
    <w:rsid w:val="00FE0337"/>
    <w:rsid w:val="00FE0B1C"/>
    <w:rsid w:val="00FE7215"/>
    <w:rsid w:val="00FF3779"/>
    <w:rsid w:val="00FF382A"/>
    <w:rsid w:val="00FF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D501ED7-3CD0-4FDA-8B97-5FB30477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4A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00AEF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3A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507A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C295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295F"/>
    <w:rPr>
      <w:rFonts w:ascii="Tahoma" w:eastAsiaTheme="minorEastAsia" w:hAnsi="Tahoma" w:cs="Tahoma"/>
      <w:sz w:val="16"/>
      <w:szCs w:val="16"/>
      <w:lang w:eastAsia="ru-RU"/>
    </w:rPr>
  </w:style>
  <w:style w:type="paragraph" w:styleId="2">
    <w:name w:val="Body Text Indent 2"/>
    <w:basedOn w:val="a"/>
    <w:link w:val="20"/>
    <w:rsid w:val="008D436C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4"/>
      <w:szCs w:val="24"/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8D436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HTML">
    <w:name w:val="HTML Preformatted"/>
    <w:basedOn w:val="a"/>
    <w:link w:val="HTML0"/>
    <w:uiPriority w:val="99"/>
    <w:unhideWhenUsed/>
    <w:rsid w:val="00E2749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E274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436E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7">
    <w:name w:val="Placeholder Text"/>
    <w:basedOn w:val="a0"/>
    <w:uiPriority w:val="99"/>
    <w:semiHidden/>
    <w:rsid w:val="00D042C1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700A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lid-translation">
    <w:name w:val="tlid-translation"/>
    <w:basedOn w:val="a0"/>
    <w:rsid w:val="00332F8E"/>
  </w:style>
  <w:style w:type="character" w:customStyle="1" w:styleId="telephone-number">
    <w:name w:val="telephone-number"/>
    <w:basedOn w:val="a0"/>
    <w:rsid w:val="00EA1F06"/>
  </w:style>
  <w:style w:type="character" w:customStyle="1" w:styleId="space-before">
    <w:name w:val="space-before"/>
    <w:basedOn w:val="a0"/>
    <w:rsid w:val="00EA1F06"/>
  </w:style>
  <w:style w:type="paragraph" w:styleId="a8">
    <w:name w:val="Body Text"/>
    <w:basedOn w:val="a"/>
    <w:link w:val="a9"/>
    <w:uiPriority w:val="99"/>
    <w:semiHidden/>
    <w:unhideWhenUsed/>
    <w:rsid w:val="00CF639F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CF639F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hps">
    <w:name w:val="hps"/>
    <w:rsid w:val="00F6469D"/>
  </w:style>
  <w:style w:type="character" w:styleId="aa">
    <w:name w:val="Hyperlink"/>
    <w:basedOn w:val="a0"/>
    <w:uiPriority w:val="99"/>
    <w:semiHidden/>
    <w:unhideWhenUsed/>
    <w:rsid w:val="00D65878"/>
    <w:rPr>
      <w:color w:val="0000FF"/>
      <w:u w:val="single"/>
    </w:rPr>
  </w:style>
  <w:style w:type="character" w:customStyle="1" w:styleId="rvts0">
    <w:name w:val="rvts0"/>
    <w:basedOn w:val="a0"/>
    <w:rsid w:val="00484D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8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5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70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0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4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7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75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5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24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1FEA7-4775-4802-9267-ABD11170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4520</Words>
  <Characters>25766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Лубков</dc:creator>
  <cp:keywords/>
  <cp:lastModifiedBy>Андрей</cp:lastModifiedBy>
  <cp:revision>2</cp:revision>
  <cp:lastPrinted>2019-08-02T16:34:00Z</cp:lastPrinted>
  <dcterms:created xsi:type="dcterms:W3CDTF">2020-04-15T08:28:00Z</dcterms:created>
  <dcterms:modified xsi:type="dcterms:W3CDTF">2020-04-15T08:28:00Z</dcterms:modified>
</cp:coreProperties>
</file>